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892D4D" w:themeColor="accent1" w:themeShade="BF"/>
          <w:sz w:val="48"/>
          <w:szCs w:val="48"/>
        </w:rPr>
        <w:id w:val="7817445"/>
        <w:docPartObj>
          <w:docPartGallery w:val="Cover Pages"/>
          <w:docPartUnique/>
        </w:docPartObj>
      </w:sdtPr>
      <w:sdtEndPr>
        <w:rPr>
          <w:rFonts w:asciiTheme="minorHAnsi" w:eastAsiaTheme="minorEastAsia" w:hAnsiTheme="minorHAnsi" w:cstheme="minorBidi"/>
          <w:b w:val="0"/>
          <w:bCs w:val="0"/>
          <w:color w:val="auto"/>
          <w:sz w:val="22"/>
          <w:szCs w:val="22"/>
          <w:lang w:val="en-AU"/>
        </w:rPr>
      </w:sdtEndPr>
      <w:sdtContent>
        <w:tbl>
          <w:tblPr>
            <w:tblpPr w:leftFromText="187" w:rightFromText="187" w:horzAnchor="margin" w:tblpYSpec="bottom"/>
            <w:tblW w:w="3000" w:type="pct"/>
            <w:tblLook w:val="04A0"/>
          </w:tblPr>
          <w:tblGrid>
            <w:gridCol w:w="5545"/>
          </w:tblGrid>
          <w:tr w:rsidR="0068769B">
            <w:sdt>
              <w:sdtPr>
                <w:rPr>
                  <w:rFonts w:asciiTheme="majorHAnsi" w:eastAsiaTheme="majorEastAsia" w:hAnsiTheme="majorHAnsi" w:cstheme="majorBidi"/>
                  <w:b/>
                  <w:bCs/>
                  <w:color w:val="892D4D"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68769B" w:rsidRDefault="001B244C" w:rsidP="00E90E64">
                    <w:pPr>
                      <w:pStyle w:val="NoSpacing"/>
                      <w:rPr>
                        <w:rFonts w:asciiTheme="majorHAnsi" w:eastAsiaTheme="majorEastAsia" w:hAnsiTheme="majorHAnsi" w:cstheme="majorBidi"/>
                        <w:b/>
                        <w:bCs/>
                        <w:color w:val="892D4D" w:themeColor="accent1" w:themeShade="BF"/>
                        <w:sz w:val="48"/>
                        <w:szCs w:val="48"/>
                      </w:rPr>
                    </w:pPr>
                    <w:proofErr w:type="spellStart"/>
                    <w:r>
                      <w:rPr>
                        <w:rFonts w:asciiTheme="majorHAnsi" w:eastAsiaTheme="majorEastAsia" w:hAnsiTheme="majorHAnsi" w:cstheme="majorBidi"/>
                        <w:b/>
                        <w:bCs/>
                        <w:color w:val="892D4D" w:themeColor="accent1" w:themeShade="BF"/>
                        <w:sz w:val="48"/>
                        <w:szCs w:val="48"/>
                        <w:lang w:val="en-AU"/>
                      </w:rPr>
                      <w:t>Sanofi</w:t>
                    </w:r>
                    <w:proofErr w:type="spellEnd"/>
                    <w:r>
                      <w:rPr>
                        <w:rFonts w:asciiTheme="majorHAnsi" w:eastAsiaTheme="majorEastAsia" w:hAnsiTheme="majorHAnsi" w:cstheme="majorBidi"/>
                        <w:b/>
                        <w:bCs/>
                        <w:color w:val="892D4D" w:themeColor="accent1" w:themeShade="BF"/>
                        <w:sz w:val="48"/>
                        <w:szCs w:val="48"/>
                        <w:lang w:val="en-AU"/>
                      </w:rPr>
                      <w:t xml:space="preserve"> Diabetes Research Grant</w:t>
                    </w:r>
                  </w:p>
                </w:tc>
              </w:sdtContent>
            </w:sdt>
          </w:tr>
          <w:tr w:rsidR="0068769B">
            <w:sdt>
              <w:sdtPr>
                <w:rPr>
                  <w:color w:val="502538" w:themeColor="background2" w:themeShade="3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68769B" w:rsidRDefault="0068769B" w:rsidP="0068769B">
                    <w:pPr>
                      <w:pStyle w:val="NoSpacing"/>
                      <w:rPr>
                        <w:color w:val="502538" w:themeColor="background2" w:themeShade="3F"/>
                        <w:sz w:val="28"/>
                        <w:szCs w:val="28"/>
                      </w:rPr>
                    </w:pPr>
                    <w:r>
                      <w:rPr>
                        <w:color w:val="502538" w:themeColor="background2" w:themeShade="3F"/>
                        <w:sz w:val="28"/>
                        <w:szCs w:val="28"/>
                      </w:rPr>
                      <w:t>Submission Guidelines</w:t>
                    </w:r>
                  </w:p>
                </w:tc>
              </w:sdtContent>
            </w:sdt>
          </w:tr>
          <w:tr w:rsidR="0068769B">
            <w:tc>
              <w:tcPr>
                <w:tcW w:w="5746" w:type="dxa"/>
              </w:tcPr>
              <w:p w:rsidR="0068769B" w:rsidRDefault="0068769B">
                <w:pPr>
                  <w:pStyle w:val="NoSpacing"/>
                  <w:rPr>
                    <w:color w:val="502538" w:themeColor="background2" w:themeShade="3F"/>
                    <w:sz w:val="28"/>
                    <w:szCs w:val="28"/>
                  </w:rPr>
                </w:pPr>
              </w:p>
            </w:tc>
          </w:tr>
          <w:tr w:rsidR="0068769B">
            <w:tc>
              <w:tcPr>
                <w:tcW w:w="5746" w:type="dxa"/>
              </w:tcPr>
              <w:p w:rsidR="0068769B" w:rsidRDefault="0068769B" w:rsidP="0068769B">
                <w:pPr>
                  <w:pStyle w:val="NoSpacing"/>
                </w:pPr>
              </w:p>
            </w:tc>
          </w:tr>
          <w:tr w:rsidR="0068769B">
            <w:tc>
              <w:tcPr>
                <w:tcW w:w="5746" w:type="dxa"/>
              </w:tcPr>
              <w:p w:rsidR="0068769B" w:rsidRDefault="0068769B">
                <w:pPr>
                  <w:pStyle w:val="NoSpacing"/>
                </w:pPr>
              </w:p>
            </w:tc>
          </w:tr>
          <w:tr w:rsidR="0068769B">
            <w:tc>
              <w:tcPr>
                <w:tcW w:w="5746" w:type="dxa"/>
              </w:tcPr>
              <w:p w:rsidR="0068769B" w:rsidRDefault="0068769B">
                <w:pPr>
                  <w:pStyle w:val="NoSpacing"/>
                  <w:rPr>
                    <w:b/>
                    <w:bCs/>
                  </w:rPr>
                </w:pPr>
              </w:p>
            </w:tc>
          </w:tr>
          <w:tr w:rsidR="0068769B">
            <w:tc>
              <w:tcPr>
                <w:tcW w:w="5746" w:type="dxa"/>
              </w:tcPr>
              <w:p w:rsidR="0068769B" w:rsidRDefault="001F2DC7">
                <w:pPr>
                  <w:pStyle w:val="NoSpacing"/>
                  <w:rPr>
                    <w:b/>
                    <w:bCs/>
                  </w:rPr>
                </w:pPr>
                <w:r>
                  <w:rPr>
                    <w:b/>
                    <w:bCs/>
                  </w:rPr>
                  <w:t>April</w:t>
                </w:r>
                <w:r w:rsidR="0068769B">
                  <w:rPr>
                    <w:b/>
                    <w:bCs/>
                  </w:rPr>
                  <w:t xml:space="preserve"> 2014</w:t>
                </w:r>
              </w:p>
            </w:tc>
          </w:tr>
          <w:tr w:rsidR="0068769B">
            <w:tc>
              <w:tcPr>
                <w:tcW w:w="5746" w:type="dxa"/>
              </w:tcPr>
              <w:p w:rsidR="0068769B" w:rsidRDefault="0068769B">
                <w:pPr>
                  <w:pStyle w:val="NoSpacing"/>
                  <w:rPr>
                    <w:b/>
                    <w:bCs/>
                  </w:rPr>
                </w:pPr>
              </w:p>
            </w:tc>
          </w:tr>
        </w:tbl>
        <w:p w:rsidR="0068769B" w:rsidRDefault="00DA5515">
          <w:r w:rsidRPr="00DA5515">
            <w:rPr>
              <w:noProof/>
              <w:lang w:bidi="ar-SA"/>
            </w:rPr>
            <w:pict>
              <v:group id="Group 2" o:spid="_x0000_s1026" style="position:absolute;margin-left:887pt;margin-top:0;width:264.55pt;height:690.65pt;z-index:251660288;mso-position-horizontal:right;mso-position-horizontal-relative:page;mso-position-vertical:bottom;mso-position-vertical-relative:page" coordorigin="5531,1258" coordsize="5291,138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7EIi8AAAADbAAAADwAAAGRycy9kb3ducmV2LnhtbERPzYrCMBC+L/gOYQRva6KHsnSNIoKy&#10;h4K0uw8wNLNtsZmUJvbHp98Iwt7m4/ud3WGyrRio941jDZu1AkFcOtNwpeHn+/z+AcIHZIOtY9Iw&#10;k4fDfvG2w9S4kXMailCJGMI+RQ11CF0qpS9rsujXriOO3K/rLYYI+0qaHscYblu5VSqRFhuODTV2&#10;dKqpvBV3q+E2Z/OjyNX1oh6llUebue0m03q1nI6fIAJN4V/8cn+ZOD+B5y/xALn/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xCIvAAAAA2wAAAA8AAAAAAAAAAAAAAAAA&#10;oQIAAGRycy9kb3ducmV2LnhtbFBLBQYAAAAABAAEAPkAAACOAwAAAAA=&#10;" strokecolor="#de9bb2 [1620]"/>
                <v:group id="Group 4" o:spid="_x0000_s1028" style="position:absolute;left:5531;top:9226;width:5291;height:5845" coordorigin="5531,9226" coordsize="5291,58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5" o:spid="_x0000_s1029" style="position:absolute;left:5531;top:9226;width:5291;height:5845;visibility:visible;mso-wrap-style:square;v-text-anchor:top" coordsize="6418,66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flUwgAA&#10;ANsAAAAPAAAAZHJzL2Rvd25yZXYueG1sRI9Bb8IwDIXvSPsPkZG4QcoOiHYENKEh7cBlBe1sNSat&#10;1jhVE9ry7/FhEjdb7/m9z7vD5Fs1UB+bwAbWqwwUcRVsw87A9XJabkHFhGyxDUwGHhThsH+b7bCw&#10;YeQfGsrklIRwLNBAnVJXaB2rmjzGVeiIRbuF3mOStXfa9jhKuG/1e5ZttMeGpaHGjo41VX/l3RvI&#10;qfxqbnl3HSgPbly783n7G41ZzKfPD1CJpvQy/19/W8EXWPlFBtD7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x+VTCAAAA2wAAAA8AAAAAAAAAAAAAAAAAlwIAAGRycy9kb3du&#10;cmV2LnhtbFBLBQYAAAAABAAEAPUAAACGAwAAAAA=&#10;" path="m6418,1185r,5485l1809,6669c974,5889,,3958,1407,1987,2830,,5591,411,6418,1185xe" fillcolor="#de9bb2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4PniwQAA&#10;ANsAAAAPAAAAZHJzL2Rvd25yZXYueG1sRE/basJAEH0X/IdlhL6ZTVsQja5SQtsIxUJj+z5kxySY&#10;nQ3ZzaV/3y0Ivs3hXGd3mEwjBupcbVnBYxSDIC6srrlU8H1+W65BOI+ssbFMCn7JwWE/n+0w0Xbk&#10;LxpyX4oQwi5BBZX3bSKlKyoy6CLbEgfuYjuDPsCulLrDMYSbRj7F8UoarDk0VNhSWlFxzXujYMzi&#10;1cdr+qPfP5+P1PanS+ZzqdTDYnrZgvA0+bv45j7qMH8D/7+EA+T+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OD54sEAAADbAAAADwAAAAAAAAAAAAAAAACXAgAAZHJzL2Rvd25y&#10;ZXYueG1sUEsFBgAAAAAEAAQA9QAAAIUDAAAAAA==&#10;" fillcolor="#eecdd9 [820]" stroked="f" strokecolor="#de9bb2 [1620]"/>
                  <v:oval id="Oval 7" o:spid="_x0000_s1031" style="position:absolute;left:6217;top:10481;width:3424;height:3221;rotation:-5819284fd;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oyLvwAA&#10;ANsAAAAPAAAAZHJzL2Rvd25yZXYueG1sRE9NS8NAEL0L/odlBG9mYw9SYrYlCGIhCG1s78PuNAlm&#10;Z0N2mqb/3j0UPD7ed7ld/KBmmmIf2MBrloMitsH13Bo4/ny+rEFFQXY4BCYDN4qw3Tw+lFi4cOUD&#10;zY20KoVwLNBAJzIWWkfbkceYhZE4cecweZQEp1a7Ca8p3A96ledv2mPPqaHDkT46sr/NxRv4ruZ9&#10;fa4uM7K19Vc/SHvyYszz01K9gxJa5F98d++cgVVan76kH6A3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9KjIu/AAAA2wAAAA8AAAAAAAAAAAAAAAAAlwIAAGRycy9kb3ducmV2&#10;LnhtbFBLBQYAAAAABAAEAPUAAACDAwAAAAA=&#10;" fillcolor="#cd698c [2420]" stroked="f" strokecolor="#de9bb2 [1620]"/>
                </v:group>
                <w10:wrap anchorx="page" anchory="page"/>
              </v:group>
            </w:pict>
          </w:r>
          <w:r w:rsidRPr="00DA5515">
            <w:rPr>
              <w:noProof/>
              <w:lang w:bidi="ar-SA"/>
            </w:rPr>
            <w:pict>
              <v:group id="Group 13" o:spid="_x0000_s1037" style="position:absolute;margin-left:0;margin-top:0;width:464.8pt;height:380.95pt;z-index:251662336;mso-position-horizontal:left;mso-position-horizontal-relative:page;mso-position-vertical:top;mso-position-vertical-relative:page" coordorigin="15,15" coordsize="9296,7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" o:allowincell="f">
                <v:shape id="AutoShape 14" o:spid="_x0000_s1042" type="#_x0000_t32" style="position:absolute;left:15;top:15;width:7512;height:738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UBO8UAAADbAAAADwAAAGRycy9kb3ducmV2LnhtbESPQWvCQBCF70L/wzIFb7qxSJXUVaRQ&#10;KPRio5Qep9kxiWZnw+42xv76zkHwNsN78943q83gWtVTiI1nA7NpBoq49LbhysBh/zZZgooJ2WLr&#10;mQxcKcJm/TBaYW79hT+pL1KlJIRjjgbqlLpc61jW5DBOfUcs2tEHh0nWUGkb8CLhrtVPWfasHTYs&#10;DTV29FpTeS5+nYGf7zQ/UTx9Hf92YTm/Fh/9NlsYM34cti+gEg3pbr5dv1vBF3r5RQbQ6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PUBO8UAAADbAAAADwAAAAAAAAAA&#10;AAAAAAChAgAAZHJzL2Rvd25yZXYueG1sUEsFBgAAAAAEAAQA+QAAAJMDAAAAAA==&#10;" strokecolor="#de9bb2 [1620]"/>
                <v:group id="Group 15" o:spid="_x0000_s1038" style="position:absolute;left:7095;top:5418;width:2216;height:2216" coordorigin="7907,4350" coordsize="2216,22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oval id="Oval 16" o:spid="_x0000_s1041" style="position:absolute;left:7907;top:4350;width:2216;height:2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Ni/wAAA&#10;ANsAAAAPAAAAZHJzL2Rvd25yZXYueG1sRE9LbsIwEN0j9Q7WVOoO7LKoII2DaNVWZQVJOcAoHuKI&#10;eBzFLklvXyMhsZun9518M7lOXGgIrWcNzwsFgrj2puVGw/Hnc74CESKywc4zafijAJviYZZjZvzI&#10;JV2q2IgUwiFDDTbGPpMy1JYchoXviRN38oPDmODQSDPgmMJdJ5dKvUiHLacGiz29W6rP1a/ToMiW&#10;3dF8yXH/duhDpT529fqs9dPjtH0FEWmKd/HN/W3S/CVcf0kHy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HNi/wAAAANsAAAAPAAAAAAAAAAAAAAAAAJcCAABkcnMvZG93bnJl&#10;di54bWxQSwUGAAAAAAQABAD1AAAAhAMAAAAA&#10;" fillcolor="#de9bb2 [1620]" stroked="f"/>
                  <v:oval id="Oval 17" o:spid="_x0000_s1040" style="position:absolute;left:7961;top:4684;width:1813;height:18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weMhwAAA&#10;ANsAAAAPAAAAZHJzL2Rvd25yZXYueG1sRE9Na8JAEL0L/Q/LFHqRZpMqraRZpaQIXo31PmSnSWh2&#10;Ns2uSfTXu4LgbR7vc7LNZFoxUO8aywqSKAZBXFrdcKXg57B9XYFwHllja5kUnMnBZv00yzDVduQ9&#10;DYWvRAhhl6KC2vsuldKVNRl0ke2IA/dre4M+wL6SuscxhJtWvsXxuzTYcGiosaO8pvKvOBkF7pgn&#10;2+Ppo+DVEouL/qdvU86Venmevj5BeJr8Q3x373SYv4DbL+EAub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weMhwAAAANsAAAAPAAAAAAAAAAAAAAAAAJcCAABkcnMvZG93bnJl&#10;di54bWxQSwUGAAAAAAQABAD1AAAAhAMAAAAA&#10;" fillcolor="#eecdd9 [820]" stroked="f"/>
                  <v:oval id="Oval 18" o:spid="_x0000_s1039" style="position:absolute;left:8006;top:5027;width:1375;height:1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3b1wQAA&#10;ANsAAAAPAAAAZHJzL2Rvd25yZXYueG1sRE9Ni8IwEL0L/ocwgjdNXWWRrlF0l4IHD67Knodktu3a&#10;TLpN1OqvN4LgbR7vc2aL1lbiTI0vHSsYDRMQxNqZknMFh302mILwAdlg5ZgUXMnDYt7tzDA17sLf&#10;dN6FXMQQ9ikqKEKoUym9LsiiH7qaOHK/rrEYImxyaRq8xHBbybckeZcWS44NBdb0WZA+7k5WwXiD&#10;X/nqpv/32+xnmvw5rceZV6rfa5cfIAK14SV+utcmzp/A45d4gJ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3rd29cEAAADbAAAADwAAAAAAAAAAAAAAAACXAgAAZHJzL2Rvd25y&#10;ZXYueG1sUEsFBgAAAAAEAAQA9QAAAIUDAAAAAA==&#10;" fillcolor="#cd698c [2420]" stroked="f"/>
                </v:group>
                <w10:wrap anchorx="page" anchory="page"/>
              </v:group>
            </w:pict>
          </w:r>
          <w:r w:rsidRPr="00DA5515">
            <w:rPr>
              <w:noProof/>
              <w:lang w:bidi="ar-SA"/>
            </w:rPr>
            <w:pict>
              <v:group id="Group 8" o:spid="_x0000_s1032" style="position:absolute;margin-left:1159.6pt;margin-top:0;width:332.7pt;height:227.25pt;z-index:251661312;mso-position-horizontal:right;mso-position-horizontal-relative:margin;mso-position-vertical:top;mso-position-vertical-relative:page" coordorigin="4136,15" coordsize="6654,45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" o:allowincell="f">
                <v:shape id="AutoShape 9" o:spid="_x0000_s1036" type="#_x0000_t32" style="position:absolute;left:4136;top:15;width:3058;height:385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m/X8QAAADaAAAADwAAAGRycy9kb3ducmV2LnhtbESPT2sCMRTE70K/Q3gFbzXbola2G0UK&#10;BcGLrqX0+Lp5+8duXpYkXVc/vREKHoeZ+Q2TrQbTip6cbywreJ4kIIgLqxuuFHwePp4WIHxA1tha&#10;JgVn8rBaPowyTLU98Z76PFQiQtinqKAOoUul9EVNBv3EdsTRK60zGKJ0ldQOTxFuWvmSJHNpsOG4&#10;UGNH7zUVv/mfUfDzHaZH8sev8rJzi+k53/br5FWp8eOwfgMRaAj38H97oxXM4HYl3gC5v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Gb9fxAAAANoAAAAPAAAAAAAAAAAA&#10;AAAAAKECAABkcnMvZG93bnJldi54bWxQSwUGAAAAAAQABAD5AAAAkgMAAAAA&#10;" strokecolor="#de9bb2 [1620]"/>
                <v:oval id="Oval 10" o:spid="_x0000_s1035" style="position:absolute;left:6674;top:444;width:4116;height:41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uUXwQAA&#10;ANoAAAAPAAAAZHJzL2Rvd25yZXYueG1sRI/BbsIwEETvSPyDtUi9gU0PqE0xCBCg9kST8gGreIkj&#10;4nUUuyT9+xoJieNoZt5oluvBNeJGXag9a5jPFAji0puaKw3nn8P0DUSIyAYbz6ThjwKsV+PREjPj&#10;e87pVsRKJAiHDDXYGNtMylBachhmviVO3sV3DmOSXSVNh32Cu0a+KrWQDmtOCxZb2lkqr8Wv06DI&#10;5s3ZHGV/2n63oVD7r/L9qvXLZNh8gIg0xGf40f40GhZwv5JugF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blF8EAAADaAAAADwAAAAAAAAAAAAAAAACXAgAAZHJzL2Rvd25y&#10;ZXYueG1sUEsFBgAAAAAEAAQA9QAAAIUDAAAAAA==&#10;" fillcolor="#de9bb2 [1620]" stroked="f"/>
                <v:oval id="Oval 11" o:spid="_x0000_s1034" style="position:absolute;left:6773;top:1058;width:3367;height:33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IYSvQAA&#10;ANoAAAAPAAAAZHJzL2Rvd25yZXYueG1sRI/BCsIwEETvgv8QVvAimiqiUo0iiuDVqvelWdtis6lN&#10;1OrXG0HwOMzMG2axakwpHlS7wrKC4SACQZxaXXCm4HTc9WcgnEfWWFomBS9ysFq2WwuMtX3ygR6J&#10;z0SAsItRQe59FUvp0pwMuoGtiIN3sbVBH2SdSV3jM8BNKUdRNJEGCw4LOVa0ySm9JnejwJ03w935&#10;Pk14NsbkrW+0NWlPqW6nWc9BeGr8P/xr77WCKXyvhBsglx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DbIYSvQAAANoAAAAPAAAAAAAAAAAAAAAAAJcCAABkcnMvZG93bnJldi54&#10;bWxQSwUGAAAAAAQABAD1AAAAgQMAAAAA&#10;" fillcolor="#eecdd9 [820]" stroked="f"/>
                <v:oval id="Oval 12" o:spid="_x0000_s1033" style="position:absolute;left:6856;top:1709;width:2553;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m9nvwAA&#10;ANoAAAAPAAAAZHJzL2Rvd25yZXYueG1sRE/LisIwFN0L/kO4gjtNVRikGsUHBRcuZlRcX5JrW21u&#10;ahO1M18/WQguD+c9X7a2Ek9qfOlYwWiYgCDWzpScKzgds8EUhA/IBivHpOCXPCwX3c4cU+Ne/EPP&#10;Q8hFDGGfooIihDqV0uuCLPqhq4kjd3GNxRBhk0vT4CuG20qOk+RLWiw5NhRY06YgfTs8rILJHrf5&#10;+k/fj9/ZeZpcndaTzCvV77WrGYhAbfiI3+6dURC3xivxBsjF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Kyb2e/AAAA2gAAAA8AAAAAAAAAAAAAAAAAlwIAAGRycy9kb3ducmV2&#10;LnhtbFBLBQYAAAAABAAEAPUAAACDAwAAAAA=&#10;" fillcolor="#cd698c [2420]" stroked="f"/>
                <w10:wrap anchorx="margin" anchory="page"/>
              </v:group>
            </w:pict>
          </w:r>
        </w:p>
        <w:p w:rsidR="0068769B" w:rsidRDefault="005E40DC">
          <w:pPr>
            <w:rPr>
              <w:rFonts w:asciiTheme="majorHAnsi" w:eastAsiaTheme="majorEastAsia" w:hAnsiTheme="majorHAnsi" w:cstheme="majorBidi"/>
              <w:b/>
              <w:bCs/>
              <w:color w:val="892D4D" w:themeColor="accent1" w:themeShade="BF"/>
              <w:sz w:val="28"/>
              <w:szCs w:val="28"/>
              <w:lang w:val="en-AU"/>
            </w:rPr>
          </w:pPr>
          <w:r>
            <w:rPr>
              <w:noProof/>
              <w:lang w:val="en-AU" w:eastAsia="en-AU" w:bidi="ar-SA"/>
            </w:rPr>
            <w:drawing>
              <wp:anchor distT="0" distB="0" distL="114300" distR="114300" simplePos="0" relativeHeight="251664384" behindDoc="0" locked="0" layoutInCell="1" allowOverlap="1">
                <wp:simplePos x="0" y="0"/>
                <wp:positionH relativeFrom="margin">
                  <wp:align>right</wp:align>
                </wp:positionH>
                <wp:positionV relativeFrom="margin">
                  <wp:align>center</wp:align>
                </wp:positionV>
                <wp:extent cx="3531385" cy="432000"/>
                <wp:effectExtent l="19050" t="0" r="0" b="0"/>
                <wp:wrapNone/>
                <wp:docPr id="2" name="Picture 1" descr="Sanofi Diab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i Diabetes.jpg"/>
                        <pic:cNvPicPr/>
                      </pic:nvPicPr>
                      <pic:blipFill>
                        <a:blip r:embed="rId7" cstate="print"/>
                        <a:stretch>
                          <a:fillRect/>
                        </a:stretch>
                      </pic:blipFill>
                      <pic:spPr>
                        <a:xfrm>
                          <a:off x="0" y="0"/>
                          <a:ext cx="3531385" cy="432000"/>
                        </a:xfrm>
                        <a:prstGeom prst="rect">
                          <a:avLst/>
                        </a:prstGeom>
                      </pic:spPr>
                    </pic:pic>
                  </a:graphicData>
                </a:graphic>
              </wp:anchor>
            </w:drawing>
          </w:r>
          <w:r w:rsidR="0068769B">
            <w:rPr>
              <w:noProof/>
              <w:lang w:val="en-AU" w:eastAsia="en-AU" w:bidi="ar-SA"/>
            </w:rPr>
            <w:drawing>
              <wp:anchor distT="0" distB="0" distL="114300" distR="114300" simplePos="0" relativeHeight="251663360" behindDoc="0" locked="0" layoutInCell="1" allowOverlap="1">
                <wp:simplePos x="0" y="0"/>
                <wp:positionH relativeFrom="margin">
                  <wp:align>left</wp:align>
                </wp:positionH>
                <wp:positionV relativeFrom="margin">
                  <wp:align>center</wp:align>
                </wp:positionV>
                <wp:extent cx="1667232" cy="1080000"/>
                <wp:effectExtent l="19050" t="0" r="9168" b="0"/>
                <wp:wrapNone/>
                <wp:docPr id="1" name="Picture 0" descr="ADE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A Logo-01.jpg"/>
                        <pic:cNvPicPr/>
                      </pic:nvPicPr>
                      <pic:blipFill>
                        <a:blip r:embed="rId8" cstate="print"/>
                        <a:stretch>
                          <a:fillRect/>
                        </a:stretch>
                      </pic:blipFill>
                      <pic:spPr>
                        <a:xfrm>
                          <a:off x="0" y="0"/>
                          <a:ext cx="1667232" cy="1080000"/>
                        </a:xfrm>
                        <a:prstGeom prst="rect">
                          <a:avLst/>
                        </a:prstGeom>
                      </pic:spPr>
                    </pic:pic>
                  </a:graphicData>
                </a:graphic>
              </wp:anchor>
            </w:drawing>
          </w:r>
          <w:r w:rsidR="0068769B">
            <w:rPr>
              <w:lang w:val="en-AU"/>
            </w:rPr>
            <w:br w:type="page"/>
          </w:r>
        </w:p>
      </w:sdtContent>
    </w:sdt>
    <w:p w:rsidR="005564F3" w:rsidRDefault="00170F0F" w:rsidP="0068769B">
      <w:pPr>
        <w:pStyle w:val="Heading1"/>
        <w:rPr>
          <w:lang w:val="en-AU"/>
        </w:rPr>
      </w:pPr>
      <w:r>
        <w:rPr>
          <w:lang w:val="en-AU"/>
        </w:rPr>
        <w:lastRenderedPageBreak/>
        <w:t xml:space="preserve">About the </w:t>
      </w:r>
      <w:proofErr w:type="spellStart"/>
      <w:r>
        <w:rPr>
          <w:lang w:val="en-AU"/>
        </w:rPr>
        <w:t>Sanofi</w:t>
      </w:r>
      <w:proofErr w:type="spellEnd"/>
      <w:r>
        <w:rPr>
          <w:lang w:val="en-AU"/>
        </w:rPr>
        <w:t xml:space="preserve"> Diabetes Research Grant</w:t>
      </w:r>
    </w:p>
    <w:p w:rsidR="00170F0F" w:rsidRDefault="00170F0F" w:rsidP="0077161C">
      <w:pPr>
        <w:jc w:val="both"/>
        <w:rPr>
          <w:lang w:val="en-AU"/>
        </w:rPr>
      </w:pPr>
      <w:r>
        <w:rPr>
          <w:lang w:val="en-AU"/>
        </w:rPr>
        <w:t xml:space="preserve">The </w:t>
      </w:r>
      <w:proofErr w:type="spellStart"/>
      <w:r>
        <w:rPr>
          <w:lang w:val="en-AU"/>
        </w:rPr>
        <w:t>Sanofi</w:t>
      </w:r>
      <w:proofErr w:type="spellEnd"/>
      <w:r>
        <w:rPr>
          <w:lang w:val="en-AU"/>
        </w:rPr>
        <w:t xml:space="preserve"> Diabetes Research Grant is awarded to ADEA members to undertake research in the workplace. The provision of $20,000 + GST is an opportunity for individuals to improve their research skills and competence and enhance evidence base for diabetes education and management. </w:t>
      </w:r>
    </w:p>
    <w:p w:rsidR="00170F0F" w:rsidRDefault="00170F0F" w:rsidP="0077161C">
      <w:pPr>
        <w:jc w:val="both"/>
        <w:rPr>
          <w:lang w:val="en-AU"/>
        </w:rPr>
      </w:pPr>
      <w:r>
        <w:rPr>
          <w:lang w:val="en-AU"/>
        </w:rPr>
        <w:t>This research grant is restricted to</w:t>
      </w:r>
      <w:r w:rsidR="00F34CB0">
        <w:rPr>
          <w:lang w:val="en-AU"/>
        </w:rPr>
        <w:t xml:space="preserve"> a</w:t>
      </w:r>
      <w:r>
        <w:rPr>
          <w:lang w:val="en-AU"/>
        </w:rPr>
        <w:t xml:space="preserve"> clinical</w:t>
      </w:r>
      <w:r w:rsidR="00F34CB0">
        <w:rPr>
          <w:lang w:val="en-AU"/>
        </w:rPr>
        <w:t xml:space="preserve"> research</w:t>
      </w:r>
      <w:r>
        <w:rPr>
          <w:lang w:val="en-AU"/>
        </w:rPr>
        <w:t xml:space="preserve"> project in the field of diabetes education. </w:t>
      </w:r>
    </w:p>
    <w:p w:rsidR="00170F0F" w:rsidRDefault="00F31402" w:rsidP="0077161C">
      <w:pPr>
        <w:jc w:val="both"/>
        <w:rPr>
          <w:lang w:val="en-AU"/>
        </w:rPr>
      </w:pPr>
      <w:r>
        <w:rPr>
          <w:lang w:val="en-AU"/>
        </w:rPr>
        <w:t xml:space="preserve">Applicants must be a financial member of the Australian Diabetes Educators Association for at least </w:t>
      </w:r>
      <w:r w:rsidR="0068769B">
        <w:rPr>
          <w:lang w:val="en-AU"/>
        </w:rPr>
        <w:t>twelve</w:t>
      </w:r>
      <w:r>
        <w:rPr>
          <w:lang w:val="en-AU"/>
        </w:rPr>
        <w:t xml:space="preserve"> months and have not received a scho</w:t>
      </w:r>
      <w:r w:rsidR="0068769B">
        <w:rPr>
          <w:lang w:val="en-AU"/>
        </w:rPr>
        <w:t>larship or grant from ADEA in previous two years</w:t>
      </w:r>
      <w:r>
        <w:rPr>
          <w:lang w:val="en-AU"/>
        </w:rPr>
        <w:t xml:space="preserve">. </w:t>
      </w:r>
    </w:p>
    <w:p w:rsidR="00F31402" w:rsidRDefault="00126B39" w:rsidP="0077161C">
      <w:pPr>
        <w:jc w:val="both"/>
        <w:rPr>
          <w:lang w:val="en-AU"/>
        </w:rPr>
      </w:pPr>
      <w:r>
        <w:rPr>
          <w:lang w:val="en-AU"/>
        </w:rPr>
        <w:t>Credential</w:t>
      </w:r>
      <w:r w:rsidR="001B244C">
        <w:rPr>
          <w:lang w:val="en-AU"/>
        </w:rPr>
        <w:t>l</w:t>
      </w:r>
      <w:r>
        <w:rPr>
          <w:lang w:val="en-AU"/>
        </w:rPr>
        <w:t xml:space="preserve">ed Diabetes Educators or those who are working towards becoming a CDE will be able to claim Credentialling points for completing the proposed research project </w:t>
      </w:r>
      <w:r w:rsidR="001235E8">
        <w:rPr>
          <w:lang w:val="en-AU"/>
        </w:rPr>
        <w:t xml:space="preserve">and presenting the research at the ADS-ADEA Annual Scientific Meeting. </w:t>
      </w:r>
    </w:p>
    <w:p w:rsidR="001235E8" w:rsidRDefault="001235E8" w:rsidP="005E40DC">
      <w:pPr>
        <w:pStyle w:val="Heading1"/>
        <w:rPr>
          <w:lang w:val="en-AU"/>
        </w:rPr>
      </w:pPr>
      <w:r>
        <w:rPr>
          <w:lang w:val="en-AU"/>
        </w:rPr>
        <w:t>Conditions of funding</w:t>
      </w:r>
    </w:p>
    <w:p w:rsidR="001235E8" w:rsidRPr="0068769B" w:rsidRDefault="001235E8" w:rsidP="0077161C">
      <w:pPr>
        <w:pStyle w:val="ListParagraph"/>
        <w:numPr>
          <w:ilvl w:val="0"/>
          <w:numId w:val="5"/>
        </w:numPr>
        <w:jc w:val="both"/>
        <w:rPr>
          <w:lang w:val="en-AU"/>
        </w:rPr>
      </w:pPr>
      <w:r w:rsidRPr="0068769B">
        <w:rPr>
          <w:lang w:val="en-AU"/>
        </w:rPr>
        <w:t xml:space="preserve">The amount offered of up to </w:t>
      </w:r>
      <w:r w:rsidRPr="00607122">
        <w:rPr>
          <w:lang w:val="en-AU"/>
        </w:rPr>
        <w:t>$20,000 + GST</w:t>
      </w:r>
      <w:r w:rsidRPr="0068769B">
        <w:rPr>
          <w:lang w:val="en-AU"/>
        </w:rPr>
        <w:t xml:space="preserve"> for the </w:t>
      </w:r>
      <w:proofErr w:type="spellStart"/>
      <w:r w:rsidRPr="0068769B">
        <w:rPr>
          <w:lang w:val="en-AU"/>
        </w:rPr>
        <w:t>Sanofi</w:t>
      </w:r>
      <w:proofErr w:type="spellEnd"/>
      <w:r w:rsidRPr="0068769B">
        <w:rPr>
          <w:lang w:val="en-AU"/>
        </w:rPr>
        <w:t xml:space="preserve"> </w:t>
      </w:r>
      <w:r w:rsidR="00E90E64">
        <w:rPr>
          <w:lang w:val="en-AU"/>
        </w:rPr>
        <w:t xml:space="preserve">Diabetes </w:t>
      </w:r>
      <w:r w:rsidRPr="0068769B">
        <w:rPr>
          <w:lang w:val="en-AU"/>
        </w:rPr>
        <w:t xml:space="preserve">Research Grant is subject to the provision of a budget showing estimated expenditures against specified milestones. </w:t>
      </w:r>
    </w:p>
    <w:p w:rsidR="001235E8" w:rsidRPr="0068769B" w:rsidRDefault="001235E8" w:rsidP="0077161C">
      <w:pPr>
        <w:pStyle w:val="ListParagraph"/>
        <w:numPr>
          <w:ilvl w:val="0"/>
          <w:numId w:val="5"/>
        </w:numPr>
        <w:jc w:val="both"/>
        <w:rPr>
          <w:rFonts w:cstheme="minorHAnsi"/>
        </w:rPr>
      </w:pPr>
      <w:r w:rsidRPr="0068769B">
        <w:rPr>
          <w:rFonts w:cstheme="minorHAnsi"/>
        </w:rPr>
        <w:t xml:space="preserve">The research project should be segmented into a series of phases identified by specified milestones and costed by phase.  </w:t>
      </w:r>
    </w:p>
    <w:p w:rsidR="001235E8" w:rsidRPr="0068769B" w:rsidRDefault="001235E8" w:rsidP="0077161C">
      <w:pPr>
        <w:pStyle w:val="ListParagraph"/>
        <w:numPr>
          <w:ilvl w:val="0"/>
          <w:numId w:val="5"/>
        </w:numPr>
        <w:jc w:val="both"/>
        <w:rPr>
          <w:rFonts w:cstheme="minorHAnsi"/>
        </w:rPr>
      </w:pPr>
      <w:r w:rsidRPr="0068769B">
        <w:rPr>
          <w:rFonts w:cstheme="minorHAnsi"/>
        </w:rPr>
        <w:t>Funding will not be paid as a single lump sum but will be phased on need and the achievement of milestones. The final milestone, and trigger for the final payment, is to be publication.</w:t>
      </w:r>
    </w:p>
    <w:p w:rsidR="005E40DC" w:rsidRDefault="00063AA1" w:rsidP="0077161C">
      <w:pPr>
        <w:pStyle w:val="ListParagraph"/>
        <w:numPr>
          <w:ilvl w:val="0"/>
          <w:numId w:val="5"/>
        </w:numPr>
        <w:jc w:val="both"/>
        <w:rPr>
          <w:rFonts w:cstheme="minorHAnsi"/>
        </w:rPr>
      </w:pPr>
      <w:r>
        <w:rPr>
          <w:rFonts w:cstheme="minorHAnsi"/>
        </w:rPr>
        <w:t>All funds must be acquitted and any u</w:t>
      </w:r>
      <w:r w:rsidR="001235E8" w:rsidRPr="0068769B">
        <w:rPr>
          <w:rFonts w:cstheme="minorHAnsi"/>
        </w:rPr>
        <w:t>nexpended funds at the end of the research are to be refunded to ADEA.</w:t>
      </w:r>
    </w:p>
    <w:p w:rsidR="005E40DC" w:rsidRDefault="005E40DC" w:rsidP="0077161C">
      <w:pPr>
        <w:pStyle w:val="ListParagraph"/>
        <w:numPr>
          <w:ilvl w:val="0"/>
          <w:numId w:val="5"/>
        </w:numPr>
        <w:jc w:val="both"/>
      </w:pPr>
      <w:r w:rsidRPr="005E40DC">
        <w:t>The funds must:</w:t>
      </w:r>
    </w:p>
    <w:p w:rsidR="005E40DC" w:rsidRDefault="005E40DC" w:rsidP="0077161C">
      <w:pPr>
        <w:pStyle w:val="ListParagraph"/>
        <w:numPr>
          <w:ilvl w:val="1"/>
          <w:numId w:val="5"/>
        </w:numPr>
        <w:jc w:val="both"/>
      </w:pPr>
      <w:r w:rsidRPr="005E40DC">
        <w:t xml:space="preserve">Only be used for the purpose of carrying out the </w:t>
      </w:r>
      <w:r w:rsidR="001B244C">
        <w:t>p</w:t>
      </w:r>
      <w:r w:rsidRPr="005E40DC">
        <w:t xml:space="preserve">roject </w:t>
      </w:r>
      <w:r w:rsidR="00A90060">
        <w:t>under</w:t>
      </w:r>
      <w:r w:rsidRPr="005E40DC">
        <w:t xml:space="preserve"> this Agreement</w:t>
      </w:r>
    </w:p>
    <w:p w:rsidR="00C41139" w:rsidRDefault="00C41139" w:rsidP="0077161C">
      <w:pPr>
        <w:pStyle w:val="ListParagraph"/>
        <w:numPr>
          <w:ilvl w:val="1"/>
          <w:numId w:val="5"/>
        </w:numPr>
        <w:jc w:val="both"/>
      </w:pPr>
      <w:r>
        <w:t xml:space="preserve">Include travelling cost, accommodation arrangement and registration for </w:t>
      </w:r>
      <w:r w:rsidR="002C6246">
        <w:t xml:space="preserve">the </w:t>
      </w:r>
      <w:r>
        <w:t xml:space="preserve">recipient to attend the 2015 ADS-ADEA Annual Scientific Meeting to present the research </w:t>
      </w:r>
      <w:r w:rsidR="002C6246">
        <w:t>findings</w:t>
      </w:r>
    </w:p>
    <w:p w:rsidR="005E40DC" w:rsidRDefault="005E40DC" w:rsidP="0077161C">
      <w:pPr>
        <w:pStyle w:val="ListParagraph"/>
        <w:numPr>
          <w:ilvl w:val="1"/>
          <w:numId w:val="5"/>
        </w:numPr>
        <w:jc w:val="both"/>
      </w:pPr>
      <w:r w:rsidRPr="005E40DC">
        <w:t>Not be used to cover the cost of any activities completed prior to t</w:t>
      </w:r>
      <w:r>
        <w:t>he execution of this Agreement</w:t>
      </w:r>
    </w:p>
    <w:p w:rsidR="002C6246" w:rsidRPr="00F34CB0" w:rsidRDefault="005E40DC" w:rsidP="00F34CB0">
      <w:pPr>
        <w:pStyle w:val="ListParagraph"/>
        <w:numPr>
          <w:ilvl w:val="1"/>
          <w:numId w:val="5"/>
        </w:numPr>
        <w:jc w:val="both"/>
      </w:pPr>
      <w:r w:rsidRPr="005E40DC">
        <w:t>Not be used for the purpose of obtaining or complying with any form of loan, credit, payment or other interest, or for the preparation of, or in the course of any liti</w:t>
      </w:r>
      <w:r>
        <w:t>gation</w:t>
      </w:r>
    </w:p>
    <w:p w:rsidR="00CD715E" w:rsidRDefault="00CD715E" w:rsidP="00CD715E">
      <w:pPr>
        <w:pStyle w:val="Heading1"/>
        <w:rPr>
          <w:lang w:val="en-AU"/>
        </w:rPr>
      </w:pPr>
      <w:r>
        <w:rPr>
          <w:lang w:val="en-AU"/>
        </w:rPr>
        <w:t>Eligibility</w:t>
      </w:r>
    </w:p>
    <w:p w:rsidR="00CD715E" w:rsidRPr="005E40DC" w:rsidRDefault="00CD715E" w:rsidP="00CD715E">
      <w:pPr>
        <w:pStyle w:val="ListParagraph"/>
        <w:numPr>
          <w:ilvl w:val="0"/>
          <w:numId w:val="6"/>
        </w:numPr>
        <w:jc w:val="both"/>
        <w:rPr>
          <w:lang w:val="en-AU"/>
        </w:rPr>
      </w:pPr>
      <w:r w:rsidRPr="005E40DC">
        <w:rPr>
          <w:lang w:val="en-AU"/>
        </w:rPr>
        <w:t>Applicants must be a financial member of the ADEA for at least twelve months at the time of application.</w:t>
      </w:r>
    </w:p>
    <w:p w:rsidR="00CD715E" w:rsidRDefault="00CD715E" w:rsidP="00CD715E">
      <w:pPr>
        <w:pStyle w:val="ListParagraph"/>
        <w:numPr>
          <w:ilvl w:val="0"/>
          <w:numId w:val="6"/>
        </w:numPr>
        <w:jc w:val="both"/>
        <w:rPr>
          <w:lang w:val="en-AU"/>
        </w:rPr>
      </w:pPr>
      <w:r w:rsidRPr="005E40DC">
        <w:rPr>
          <w:lang w:val="en-AU"/>
        </w:rPr>
        <w:t>Applicants must not have receive</w:t>
      </w:r>
      <w:r>
        <w:rPr>
          <w:lang w:val="en-AU"/>
        </w:rPr>
        <w:t>d</w:t>
      </w:r>
      <w:r w:rsidRPr="005E40DC">
        <w:rPr>
          <w:lang w:val="en-AU"/>
        </w:rPr>
        <w:t xml:space="preserve"> a scholarship or grant from ADEA in previous two years. </w:t>
      </w:r>
    </w:p>
    <w:p w:rsidR="009D16D0" w:rsidRPr="00651E4B" w:rsidRDefault="009D16D0" w:rsidP="00CD715E">
      <w:pPr>
        <w:pStyle w:val="ListParagraph"/>
        <w:numPr>
          <w:ilvl w:val="0"/>
          <w:numId w:val="6"/>
        </w:numPr>
        <w:jc w:val="both"/>
        <w:rPr>
          <w:lang w:val="en-AU"/>
        </w:rPr>
      </w:pPr>
      <w:r w:rsidRPr="00651E4B">
        <w:t>Applicants must be supported by their workplace to conduct this research</w:t>
      </w:r>
      <w:r w:rsidR="00A90060" w:rsidRPr="00651E4B">
        <w:t xml:space="preserve"> and provide</w:t>
      </w:r>
      <w:r w:rsidR="00607122" w:rsidRPr="00651E4B">
        <w:t xml:space="preserve"> </w:t>
      </w:r>
      <w:r w:rsidR="00A90060" w:rsidRPr="00651E4B">
        <w:t>a letter of support from their employer</w:t>
      </w:r>
      <w:r w:rsidRPr="00651E4B">
        <w:t xml:space="preserve">. </w:t>
      </w:r>
    </w:p>
    <w:p w:rsidR="00F34CB0" w:rsidRPr="009D16D0" w:rsidRDefault="00651E4B" w:rsidP="009D16D0">
      <w:pPr>
        <w:pStyle w:val="ListParagraph"/>
        <w:numPr>
          <w:ilvl w:val="0"/>
          <w:numId w:val="6"/>
        </w:numPr>
        <w:jc w:val="both"/>
        <w:rPr>
          <w:lang w:val="en-AU"/>
        </w:rPr>
      </w:pPr>
      <w:r>
        <w:rPr>
          <w:lang w:val="en-AU"/>
        </w:rPr>
        <w:t>Applicants should complete the Application form</w:t>
      </w:r>
      <w:r w:rsidR="00CD715E" w:rsidRPr="005E40DC">
        <w:rPr>
          <w:lang w:val="en-AU"/>
        </w:rPr>
        <w:t xml:space="preserve"> attached below including budget with details of how the grant is to be used by </w:t>
      </w:r>
      <w:r w:rsidR="00CD715E" w:rsidRPr="005E40DC">
        <w:rPr>
          <w:b/>
          <w:lang w:val="en-AU"/>
        </w:rPr>
        <w:t>9am Monday 30 June 2014</w:t>
      </w:r>
      <w:r w:rsidR="00CD715E" w:rsidRPr="005E40DC">
        <w:rPr>
          <w:lang w:val="en-AU"/>
        </w:rPr>
        <w:t xml:space="preserve">. All applications will be acknowledged and treated as confidential. </w:t>
      </w:r>
    </w:p>
    <w:p w:rsidR="00283226" w:rsidRDefault="00283226" w:rsidP="005E40DC">
      <w:pPr>
        <w:pStyle w:val="Heading1"/>
      </w:pPr>
      <w:r>
        <w:lastRenderedPageBreak/>
        <w:t>Selection criteria</w:t>
      </w:r>
    </w:p>
    <w:p w:rsidR="00283226" w:rsidRPr="00283226" w:rsidRDefault="00283226" w:rsidP="0077161C">
      <w:pPr>
        <w:jc w:val="both"/>
      </w:pPr>
      <w:r w:rsidRPr="00283226">
        <w:t xml:space="preserve">The applicant must demonstrate the following: </w:t>
      </w:r>
    </w:p>
    <w:p w:rsidR="00283226" w:rsidRPr="00283226" w:rsidRDefault="00283226" w:rsidP="0077161C">
      <w:pPr>
        <w:pStyle w:val="ListParagraph"/>
        <w:numPr>
          <w:ilvl w:val="0"/>
          <w:numId w:val="2"/>
        </w:numPr>
        <w:jc w:val="both"/>
      </w:pPr>
      <w:r w:rsidRPr="00283226">
        <w:t xml:space="preserve">The worth of the research in terms of the contribution of the findings to the evidence base for </w:t>
      </w:r>
      <w:r w:rsidR="00A90060">
        <w:t xml:space="preserve">the practice of </w:t>
      </w:r>
      <w:r w:rsidRPr="00283226">
        <w:t xml:space="preserve">diabetes education and </w:t>
      </w:r>
      <w:r w:rsidR="00A90060">
        <w:t>self-</w:t>
      </w:r>
      <w:r w:rsidRPr="00283226">
        <w:t>management</w:t>
      </w:r>
      <w:r w:rsidR="00B66B84">
        <w:t>.</w:t>
      </w:r>
      <w:r w:rsidRPr="00283226">
        <w:t xml:space="preserve">  </w:t>
      </w:r>
    </w:p>
    <w:p w:rsidR="00283226" w:rsidRPr="00283226" w:rsidRDefault="00283226" w:rsidP="0077161C">
      <w:pPr>
        <w:pStyle w:val="ListParagraph"/>
        <w:numPr>
          <w:ilvl w:val="0"/>
          <w:numId w:val="2"/>
        </w:numPr>
        <w:jc w:val="both"/>
      </w:pPr>
      <w:r w:rsidRPr="00283226">
        <w:t>The ability of the study to offer improved health outcomes to Australians suffering from diabetes</w:t>
      </w:r>
      <w:r w:rsidR="00B66B84">
        <w:t>.</w:t>
      </w:r>
      <w:r w:rsidRPr="00283226">
        <w:t xml:space="preserve"> </w:t>
      </w:r>
    </w:p>
    <w:p w:rsidR="00283226" w:rsidRPr="00283226" w:rsidRDefault="00283226" w:rsidP="0077161C">
      <w:pPr>
        <w:pStyle w:val="ListParagraph"/>
        <w:numPr>
          <w:ilvl w:val="0"/>
          <w:numId w:val="2"/>
        </w:numPr>
        <w:jc w:val="both"/>
      </w:pPr>
      <w:r w:rsidRPr="00283226">
        <w:t>The ability to fill gaps in scientific knowledge</w:t>
      </w:r>
      <w:r w:rsidR="00B66B84">
        <w:t>.</w:t>
      </w:r>
    </w:p>
    <w:p w:rsidR="00283226" w:rsidRPr="00283226" w:rsidRDefault="00283226" w:rsidP="0077161C">
      <w:pPr>
        <w:pStyle w:val="ListParagraph"/>
        <w:numPr>
          <w:ilvl w:val="0"/>
          <w:numId w:val="2"/>
        </w:numPr>
        <w:jc w:val="both"/>
      </w:pPr>
      <w:r w:rsidRPr="00283226">
        <w:t>The project should be able to be completed within a 12 month time frame</w:t>
      </w:r>
      <w:r w:rsidR="00B66B84">
        <w:t>.</w:t>
      </w:r>
    </w:p>
    <w:p w:rsidR="001235E8" w:rsidRDefault="0068769B" w:rsidP="0077161C">
      <w:pPr>
        <w:jc w:val="both"/>
        <w:rPr>
          <w:lang w:val="en-AU"/>
        </w:rPr>
      </w:pPr>
      <w:r>
        <w:rPr>
          <w:lang w:val="en-AU"/>
        </w:rPr>
        <w:t xml:space="preserve">There is no obligation on the assessors to recommend that the research grant be awarded if the quality of the application received is of an unsatisfactory standard. </w:t>
      </w:r>
    </w:p>
    <w:p w:rsidR="0068769B" w:rsidRDefault="0068769B" w:rsidP="005E40DC">
      <w:pPr>
        <w:pStyle w:val="Heading1"/>
        <w:rPr>
          <w:lang w:val="en-AU"/>
        </w:rPr>
      </w:pPr>
      <w:r>
        <w:rPr>
          <w:lang w:val="en-AU"/>
        </w:rPr>
        <w:t>Proposed research project</w:t>
      </w:r>
    </w:p>
    <w:p w:rsidR="0068769B" w:rsidRDefault="00654D06" w:rsidP="0077161C">
      <w:pPr>
        <w:jc w:val="both"/>
        <w:rPr>
          <w:lang w:val="en-AU"/>
        </w:rPr>
      </w:pPr>
      <w:r>
        <w:rPr>
          <w:lang w:val="en-AU"/>
        </w:rPr>
        <w:t>Provide a s</w:t>
      </w:r>
      <w:r w:rsidR="0068769B">
        <w:rPr>
          <w:lang w:val="en-AU"/>
        </w:rPr>
        <w:t xml:space="preserve">tatement describing </w:t>
      </w:r>
      <w:r>
        <w:rPr>
          <w:lang w:val="en-AU"/>
        </w:rPr>
        <w:t xml:space="preserve">the </w:t>
      </w:r>
      <w:r w:rsidR="0068769B">
        <w:rPr>
          <w:lang w:val="en-AU"/>
        </w:rPr>
        <w:t>research project</w:t>
      </w:r>
      <w:r>
        <w:rPr>
          <w:lang w:val="en-AU"/>
        </w:rPr>
        <w:t>.</w:t>
      </w:r>
    </w:p>
    <w:p w:rsidR="0068769B" w:rsidRPr="0068769B" w:rsidRDefault="0068769B" w:rsidP="0077161C">
      <w:pPr>
        <w:jc w:val="both"/>
      </w:pPr>
      <w:r w:rsidRPr="00AE660A">
        <w:t>Thi</w:t>
      </w:r>
      <w:r w:rsidRPr="0068769B">
        <w:t>s Statement should provide:</w:t>
      </w:r>
    </w:p>
    <w:p w:rsidR="0068769B" w:rsidRPr="0068769B" w:rsidRDefault="0068769B" w:rsidP="0077161C">
      <w:pPr>
        <w:pStyle w:val="ListParagraph"/>
        <w:numPr>
          <w:ilvl w:val="0"/>
          <w:numId w:val="4"/>
        </w:numPr>
        <w:jc w:val="both"/>
      </w:pPr>
      <w:r w:rsidRPr="0068769B">
        <w:t>Title of research project</w:t>
      </w:r>
    </w:p>
    <w:p w:rsidR="0068769B" w:rsidRPr="0068769B" w:rsidRDefault="0068769B" w:rsidP="0077161C">
      <w:pPr>
        <w:pStyle w:val="ListParagraph"/>
        <w:numPr>
          <w:ilvl w:val="0"/>
          <w:numId w:val="4"/>
        </w:numPr>
        <w:jc w:val="both"/>
      </w:pPr>
      <w:r w:rsidRPr="0068769B">
        <w:t>A brief statement of</w:t>
      </w:r>
      <w:r>
        <w:t xml:space="preserve"> research objectives and aims</w:t>
      </w:r>
    </w:p>
    <w:p w:rsidR="0068769B" w:rsidRPr="0068769B" w:rsidRDefault="0068769B" w:rsidP="0077161C">
      <w:pPr>
        <w:pStyle w:val="ListParagraph"/>
        <w:numPr>
          <w:ilvl w:val="0"/>
          <w:numId w:val="4"/>
        </w:numPr>
        <w:jc w:val="both"/>
      </w:pPr>
      <w:r w:rsidRPr="0068769B">
        <w:t>A description of the methodology to be adopted that is sufficient to allow the assessors to determine the appropriateness and rigour of the scientific/statistical methods</w:t>
      </w:r>
      <w:r w:rsidR="00096AC8">
        <w:t xml:space="preserve"> to be used</w:t>
      </w:r>
      <w:r w:rsidRPr="0068769B">
        <w:t>, and the capacity of the project to achieve its objectives (e</w:t>
      </w:r>
      <w:r w:rsidR="00654D06">
        <w:t>.</w:t>
      </w:r>
      <w:r w:rsidRPr="0068769B">
        <w:t>g</w:t>
      </w:r>
      <w:r w:rsidR="00654D06">
        <w:t>.</w:t>
      </w:r>
      <w:r w:rsidRPr="0068769B">
        <w:t xml:space="preserve"> </w:t>
      </w:r>
      <w:r w:rsidR="00654D06">
        <w:t xml:space="preserve">rationale for </w:t>
      </w:r>
      <w:r w:rsidRPr="0068769B">
        <w:t xml:space="preserve">adequate sample sizes and measurement of control bias). This </w:t>
      </w:r>
      <w:r>
        <w:t>research grant</w:t>
      </w:r>
      <w:r w:rsidRPr="0068769B">
        <w:t xml:space="preserve"> will be awarded to research that demonstrates good science regardless of the method</w:t>
      </w:r>
      <w:r>
        <w:t xml:space="preserve"> (qualitative or quantitative).</w:t>
      </w:r>
    </w:p>
    <w:p w:rsidR="0068769B" w:rsidRPr="0068769B" w:rsidRDefault="0068769B" w:rsidP="0077161C">
      <w:pPr>
        <w:pStyle w:val="ListParagraph"/>
        <w:numPr>
          <w:ilvl w:val="0"/>
          <w:numId w:val="4"/>
        </w:numPr>
        <w:jc w:val="both"/>
      </w:pPr>
      <w:r w:rsidRPr="0068769B">
        <w:t>A statement of how the study will contribute to the body of scholarly knowledge of diabetes education and management. Preference will be given to research that contributes to the body of evidence on the effectiveness of dia</w:t>
      </w:r>
      <w:r>
        <w:t>betes self management education.</w:t>
      </w:r>
    </w:p>
    <w:p w:rsidR="0068769B" w:rsidRPr="00AE660A" w:rsidRDefault="0068769B" w:rsidP="0077161C">
      <w:pPr>
        <w:jc w:val="both"/>
      </w:pPr>
      <w:r w:rsidRPr="0068769B">
        <w:t xml:space="preserve">Assessors will value a brief, but comprehensive </w:t>
      </w:r>
      <w:r w:rsidR="00654D06">
        <w:t>s</w:t>
      </w:r>
      <w:r w:rsidRPr="0068769B">
        <w:t>tateme</w:t>
      </w:r>
      <w:r w:rsidRPr="00AE660A">
        <w:t>nt.</w:t>
      </w:r>
    </w:p>
    <w:p w:rsidR="0077161C" w:rsidRPr="00CD715E" w:rsidRDefault="0068769B" w:rsidP="00CD715E">
      <w:pPr>
        <w:jc w:val="both"/>
        <w:rPr>
          <w:rFonts w:cstheme="minorHAnsi"/>
        </w:rPr>
      </w:pPr>
      <w:r w:rsidRPr="00AE660A">
        <w:rPr>
          <w:rFonts w:cstheme="minorHAnsi"/>
        </w:rPr>
        <w:t>This material will assist assessors to judge the quality of your research project.</w:t>
      </w:r>
    </w:p>
    <w:p w:rsidR="005E40DC" w:rsidRDefault="005564F3" w:rsidP="005E40DC">
      <w:pPr>
        <w:pStyle w:val="Heading1"/>
      </w:pPr>
      <w:r>
        <w:t>Reporting schedule</w:t>
      </w:r>
    </w:p>
    <w:p w:rsidR="005E40DC" w:rsidRDefault="005E40DC" w:rsidP="0077161C">
      <w:pPr>
        <w:jc w:val="both"/>
        <w:rPr>
          <w:rFonts w:cstheme="minorHAnsi"/>
        </w:rPr>
      </w:pPr>
      <w:r>
        <w:rPr>
          <w:rFonts w:cstheme="minorHAnsi"/>
        </w:rPr>
        <w:t>Any reports, briefing or articles emanating from this research must acknowledge the receipt of a seeding grant from Sanofi Diabetes and ADEA:</w:t>
      </w:r>
    </w:p>
    <w:p w:rsidR="005E40DC" w:rsidRPr="005564F3" w:rsidRDefault="005E40DC" w:rsidP="0077161C">
      <w:pPr>
        <w:jc w:val="center"/>
        <w:rPr>
          <w:rFonts w:cstheme="minorHAnsi"/>
          <w:b/>
          <w:i/>
        </w:rPr>
      </w:pPr>
      <w:r w:rsidRPr="005564F3">
        <w:rPr>
          <w:rFonts w:cstheme="minorHAnsi"/>
          <w:b/>
          <w:i/>
        </w:rPr>
        <w:t xml:space="preserve">“Supported by </w:t>
      </w:r>
      <w:proofErr w:type="spellStart"/>
      <w:r w:rsidRPr="005564F3">
        <w:rPr>
          <w:rFonts w:cstheme="minorHAnsi"/>
          <w:b/>
          <w:i/>
        </w:rPr>
        <w:t>Sanofi</w:t>
      </w:r>
      <w:proofErr w:type="spellEnd"/>
      <w:r w:rsidRPr="005564F3">
        <w:rPr>
          <w:rFonts w:cstheme="minorHAnsi"/>
          <w:b/>
          <w:i/>
        </w:rPr>
        <w:t xml:space="preserve"> Diabetes Research Grant”</w:t>
      </w:r>
    </w:p>
    <w:p w:rsidR="005E40DC" w:rsidRPr="005564F3" w:rsidRDefault="005E40DC" w:rsidP="0077161C">
      <w:pPr>
        <w:pStyle w:val="ListParagraph"/>
        <w:numPr>
          <w:ilvl w:val="0"/>
          <w:numId w:val="8"/>
        </w:numPr>
        <w:jc w:val="both"/>
        <w:rPr>
          <w:rFonts w:cstheme="minorHAnsi"/>
        </w:rPr>
      </w:pPr>
      <w:r w:rsidRPr="005564F3">
        <w:rPr>
          <w:rFonts w:cstheme="minorHAnsi"/>
          <w:b/>
        </w:rPr>
        <w:t>Project progress reports</w:t>
      </w:r>
      <w:r w:rsidRPr="005564F3">
        <w:rPr>
          <w:rFonts w:cstheme="minorHAnsi"/>
        </w:rPr>
        <w:t xml:space="preserve"> are to be provided quarterly in mid January, mid April and mid July 2015.</w:t>
      </w:r>
    </w:p>
    <w:p w:rsidR="005E40DC" w:rsidRPr="005564F3" w:rsidRDefault="005E40DC" w:rsidP="0077161C">
      <w:pPr>
        <w:pStyle w:val="ListParagraph"/>
        <w:numPr>
          <w:ilvl w:val="0"/>
          <w:numId w:val="8"/>
        </w:numPr>
        <w:jc w:val="both"/>
        <w:rPr>
          <w:rFonts w:cstheme="minorHAnsi"/>
        </w:rPr>
      </w:pPr>
      <w:r w:rsidRPr="005564F3">
        <w:rPr>
          <w:rFonts w:cstheme="minorHAnsi"/>
          <w:b/>
        </w:rPr>
        <w:t>Final project report</w:t>
      </w:r>
      <w:r w:rsidRPr="005564F3">
        <w:rPr>
          <w:rFonts w:cstheme="minorHAnsi"/>
        </w:rPr>
        <w:t xml:space="preserve"> must be submitted by mid October 2015.</w:t>
      </w:r>
    </w:p>
    <w:p w:rsidR="005E40DC" w:rsidRPr="005564F3" w:rsidRDefault="005E40DC" w:rsidP="0077161C">
      <w:pPr>
        <w:pStyle w:val="ListParagraph"/>
        <w:numPr>
          <w:ilvl w:val="0"/>
          <w:numId w:val="8"/>
        </w:numPr>
        <w:jc w:val="both"/>
        <w:rPr>
          <w:rFonts w:cstheme="minorHAnsi"/>
        </w:rPr>
      </w:pPr>
      <w:r w:rsidRPr="005564F3">
        <w:rPr>
          <w:rFonts w:cstheme="minorHAnsi"/>
        </w:rPr>
        <w:t xml:space="preserve">An </w:t>
      </w:r>
      <w:r w:rsidRPr="005564F3">
        <w:rPr>
          <w:rFonts w:cstheme="minorHAnsi"/>
          <w:b/>
        </w:rPr>
        <w:t>abstract</w:t>
      </w:r>
      <w:r w:rsidRPr="005564F3">
        <w:rPr>
          <w:rFonts w:cstheme="minorHAnsi"/>
        </w:rPr>
        <w:t xml:space="preserve"> </w:t>
      </w:r>
      <w:r w:rsidR="00FC3F92">
        <w:rPr>
          <w:rFonts w:cstheme="minorHAnsi"/>
        </w:rPr>
        <w:t>of</w:t>
      </w:r>
      <w:r w:rsidR="00FC3F92" w:rsidRPr="005564F3">
        <w:rPr>
          <w:rFonts w:cstheme="minorHAnsi"/>
        </w:rPr>
        <w:t xml:space="preserve"> </w:t>
      </w:r>
      <w:r w:rsidRPr="005564F3">
        <w:rPr>
          <w:rFonts w:cstheme="minorHAnsi"/>
        </w:rPr>
        <w:t xml:space="preserve">the </w:t>
      </w:r>
      <w:r w:rsidR="002C6246">
        <w:rPr>
          <w:rFonts w:cstheme="minorHAnsi"/>
        </w:rPr>
        <w:t>research findings</w:t>
      </w:r>
      <w:r w:rsidRPr="005564F3">
        <w:rPr>
          <w:rFonts w:cstheme="minorHAnsi"/>
        </w:rPr>
        <w:t xml:space="preserve"> must be submitted to the </w:t>
      </w:r>
      <w:hyperlink r:id="rId9" w:history="1">
        <w:r w:rsidRPr="005564F3">
          <w:rPr>
            <w:rStyle w:val="Hyperlink"/>
            <w:rFonts w:cstheme="minorHAnsi"/>
          </w:rPr>
          <w:t>2015 ADS-ADEA Annual Scientific Meeting</w:t>
        </w:r>
      </w:hyperlink>
      <w:r w:rsidR="005564F3">
        <w:rPr>
          <w:rFonts w:cstheme="minorHAnsi"/>
        </w:rPr>
        <w:t>.</w:t>
      </w:r>
      <w:r w:rsidRPr="005564F3">
        <w:rPr>
          <w:rFonts w:cstheme="minorHAnsi"/>
        </w:rPr>
        <w:t xml:space="preserve"> </w:t>
      </w:r>
    </w:p>
    <w:p w:rsidR="005564F3" w:rsidRDefault="005E40DC" w:rsidP="0077161C">
      <w:pPr>
        <w:pStyle w:val="ListParagraph"/>
        <w:numPr>
          <w:ilvl w:val="0"/>
          <w:numId w:val="8"/>
        </w:numPr>
        <w:jc w:val="both"/>
        <w:rPr>
          <w:rFonts w:cstheme="minorHAnsi"/>
        </w:rPr>
      </w:pPr>
      <w:r w:rsidRPr="005564F3">
        <w:rPr>
          <w:rFonts w:cstheme="minorHAnsi"/>
        </w:rPr>
        <w:lastRenderedPageBreak/>
        <w:t xml:space="preserve">An </w:t>
      </w:r>
      <w:r w:rsidRPr="005564F3">
        <w:rPr>
          <w:rFonts w:cstheme="minorHAnsi"/>
          <w:b/>
        </w:rPr>
        <w:t>article</w:t>
      </w:r>
      <w:r w:rsidR="002C6246">
        <w:rPr>
          <w:rFonts w:cstheme="minorHAnsi"/>
        </w:rPr>
        <w:t xml:space="preserve"> on the</w:t>
      </w:r>
      <w:r w:rsidR="002C6246" w:rsidRPr="005564F3">
        <w:rPr>
          <w:rFonts w:cstheme="minorHAnsi"/>
        </w:rPr>
        <w:t xml:space="preserve"> </w:t>
      </w:r>
      <w:r w:rsidR="002C6246">
        <w:rPr>
          <w:rFonts w:cstheme="minorHAnsi"/>
        </w:rPr>
        <w:t>research findings</w:t>
      </w:r>
      <w:r w:rsidRPr="005564F3">
        <w:rPr>
          <w:rFonts w:cstheme="minorHAnsi"/>
        </w:rPr>
        <w:t xml:space="preserve"> must be submitted to the ADEA official publication, the Australian Diabetes Educator </w:t>
      </w:r>
      <w:r w:rsidR="005564F3" w:rsidRPr="005564F3">
        <w:rPr>
          <w:rFonts w:cstheme="minorHAnsi"/>
        </w:rPr>
        <w:t xml:space="preserve">by mid September 2015. </w:t>
      </w:r>
    </w:p>
    <w:p w:rsidR="00901560" w:rsidRDefault="005564F3" w:rsidP="0077161C">
      <w:pPr>
        <w:jc w:val="both"/>
        <w:rPr>
          <w:rFonts w:cstheme="minorHAnsi"/>
        </w:rPr>
      </w:pPr>
      <w:r>
        <w:rPr>
          <w:rFonts w:cstheme="minorHAnsi"/>
        </w:rPr>
        <w:t xml:space="preserve">All reports should be sent to </w:t>
      </w:r>
      <w:hyperlink r:id="rId10" w:history="1">
        <w:r w:rsidRPr="004F2AC0">
          <w:rPr>
            <w:rStyle w:val="Hyperlink"/>
            <w:rFonts w:cstheme="minorHAnsi"/>
          </w:rPr>
          <w:t>applications@adea.com.au</w:t>
        </w:r>
      </w:hyperlink>
      <w:r>
        <w:rPr>
          <w:rFonts w:cstheme="minorHAnsi"/>
        </w:rPr>
        <w:t>.</w:t>
      </w:r>
    </w:p>
    <w:p w:rsidR="00901560" w:rsidRPr="00901560" w:rsidRDefault="00D91FFF" w:rsidP="00CD715E">
      <w:pPr>
        <w:pStyle w:val="Heading1"/>
      </w:pPr>
      <w:r w:rsidRPr="00D91FFF">
        <w:t>Timeframe</w:t>
      </w:r>
    </w:p>
    <w:tbl>
      <w:tblPr>
        <w:tblStyle w:val="LightList-Accent2"/>
        <w:tblW w:w="0" w:type="auto"/>
        <w:jc w:val="center"/>
        <w:tblLook w:val="00A0"/>
      </w:tblPr>
      <w:tblGrid>
        <w:gridCol w:w="663"/>
        <w:gridCol w:w="3479"/>
        <w:gridCol w:w="4945"/>
      </w:tblGrid>
      <w:tr w:rsidR="005564F3" w:rsidTr="005564F3">
        <w:trPr>
          <w:cnfStyle w:val="100000000000"/>
          <w:jc w:val="center"/>
        </w:trPr>
        <w:tc>
          <w:tcPr>
            <w:cnfStyle w:val="001000000000"/>
            <w:tcW w:w="0" w:type="auto"/>
          </w:tcPr>
          <w:p w:rsidR="005564F3" w:rsidRDefault="005564F3" w:rsidP="0077161C">
            <w:pPr>
              <w:jc w:val="center"/>
              <w:rPr>
                <w:rFonts w:cstheme="minorHAnsi"/>
              </w:rPr>
            </w:pPr>
          </w:p>
        </w:tc>
        <w:tc>
          <w:tcPr>
            <w:cnfStyle w:val="000010000000"/>
            <w:tcW w:w="0" w:type="auto"/>
          </w:tcPr>
          <w:p w:rsidR="005564F3" w:rsidRDefault="005564F3" w:rsidP="0077161C">
            <w:pPr>
              <w:jc w:val="center"/>
              <w:rPr>
                <w:rFonts w:cstheme="minorHAnsi"/>
              </w:rPr>
            </w:pPr>
            <w:r>
              <w:rPr>
                <w:rFonts w:cstheme="minorHAnsi"/>
              </w:rPr>
              <w:t>Date</w:t>
            </w:r>
          </w:p>
        </w:tc>
        <w:tc>
          <w:tcPr>
            <w:tcW w:w="0" w:type="auto"/>
          </w:tcPr>
          <w:p w:rsidR="005564F3" w:rsidRDefault="005564F3" w:rsidP="0077161C">
            <w:pPr>
              <w:jc w:val="center"/>
              <w:cnfStyle w:val="100000000000"/>
              <w:rPr>
                <w:rFonts w:cstheme="minorHAnsi"/>
              </w:rPr>
            </w:pPr>
            <w:r>
              <w:rPr>
                <w:rFonts w:cstheme="minorHAnsi"/>
              </w:rPr>
              <w:t>Item due</w:t>
            </w:r>
          </w:p>
        </w:tc>
      </w:tr>
      <w:tr w:rsidR="003874D4" w:rsidTr="005564F3">
        <w:trPr>
          <w:cnfStyle w:val="000000100000"/>
          <w:jc w:val="center"/>
        </w:trPr>
        <w:tc>
          <w:tcPr>
            <w:cnfStyle w:val="001000000000"/>
            <w:tcW w:w="0" w:type="auto"/>
            <w:vMerge w:val="restart"/>
          </w:tcPr>
          <w:p w:rsidR="003874D4" w:rsidRDefault="003874D4" w:rsidP="0068769B">
            <w:pPr>
              <w:rPr>
                <w:rFonts w:cstheme="minorHAnsi"/>
              </w:rPr>
            </w:pPr>
            <w:r>
              <w:rPr>
                <w:rFonts w:cstheme="minorHAnsi"/>
              </w:rPr>
              <w:t>2014</w:t>
            </w:r>
          </w:p>
        </w:tc>
        <w:tc>
          <w:tcPr>
            <w:cnfStyle w:val="000010000000"/>
            <w:tcW w:w="0" w:type="auto"/>
          </w:tcPr>
          <w:p w:rsidR="003874D4" w:rsidRDefault="003874D4" w:rsidP="0068769B">
            <w:pPr>
              <w:rPr>
                <w:rFonts w:cstheme="minorHAnsi"/>
              </w:rPr>
            </w:pPr>
            <w:r>
              <w:rPr>
                <w:rFonts w:cstheme="minorHAnsi"/>
              </w:rPr>
              <w:t xml:space="preserve">April </w:t>
            </w:r>
          </w:p>
        </w:tc>
        <w:tc>
          <w:tcPr>
            <w:tcW w:w="0" w:type="auto"/>
          </w:tcPr>
          <w:p w:rsidR="003874D4" w:rsidRDefault="003874D4" w:rsidP="0068769B">
            <w:pPr>
              <w:cnfStyle w:val="000000100000"/>
              <w:rPr>
                <w:rFonts w:cstheme="minorHAnsi"/>
              </w:rPr>
            </w:pPr>
            <w:r>
              <w:rPr>
                <w:rFonts w:cstheme="minorHAnsi"/>
              </w:rPr>
              <w:t>Applications open</w:t>
            </w:r>
          </w:p>
        </w:tc>
      </w:tr>
      <w:tr w:rsidR="003874D4" w:rsidTr="005564F3">
        <w:trPr>
          <w:jc w:val="center"/>
        </w:trPr>
        <w:tc>
          <w:tcPr>
            <w:cnfStyle w:val="001000000000"/>
            <w:tcW w:w="0" w:type="auto"/>
            <w:vMerge/>
          </w:tcPr>
          <w:p w:rsidR="003874D4" w:rsidRDefault="003874D4" w:rsidP="0068769B">
            <w:pPr>
              <w:rPr>
                <w:rFonts w:cstheme="minorHAnsi"/>
              </w:rPr>
            </w:pPr>
          </w:p>
        </w:tc>
        <w:tc>
          <w:tcPr>
            <w:cnfStyle w:val="000010000000"/>
            <w:tcW w:w="0" w:type="auto"/>
          </w:tcPr>
          <w:p w:rsidR="003874D4" w:rsidRDefault="003874D4" w:rsidP="0068769B">
            <w:pPr>
              <w:rPr>
                <w:rFonts w:cstheme="minorHAnsi"/>
              </w:rPr>
            </w:pPr>
            <w:r>
              <w:rPr>
                <w:rFonts w:cstheme="minorHAnsi"/>
              </w:rPr>
              <w:t>Monday 30 June</w:t>
            </w:r>
          </w:p>
        </w:tc>
        <w:tc>
          <w:tcPr>
            <w:tcW w:w="0" w:type="auto"/>
          </w:tcPr>
          <w:p w:rsidR="003874D4" w:rsidRDefault="003874D4" w:rsidP="0068769B">
            <w:pPr>
              <w:cnfStyle w:val="000000000000"/>
              <w:rPr>
                <w:rFonts w:cstheme="minorHAnsi"/>
              </w:rPr>
            </w:pPr>
            <w:r>
              <w:rPr>
                <w:rFonts w:cstheme="minorHAnsi"/>
              </w:rPr>
              <w:t>Applications close</w:t>
            </w:r>
          </w:p>
        </w:tc>
      </w:tr>
      <w:tr w:rsidR="003874D4" w:rsidTr="005564F3">
        <w:trPr>
          <w:cnfStyle w:val="000000100000"/>
          <w:jc w:val="center"/>
        </w:trPr>
        <w:tc>
          <w:tcPr>
            <w:cnfStyle w:val="001000000000"/>
            <w:tcW w:w="0" w:type="auto"/>
            <w:vMerge/>
          </w:tcPr>
          <w:p w:rsidR="003874D4" w:rsidRDefault="003874D4" w:rsidP="0068769B">
            <w:pPr>
              <w:rPr>
                <w:rFonts w:cstheme="minorHAnsi"/>
              </w:rPr>
            </w:pPr>
          </w:p>
        </w:tc>
        <w:tc>
          <w:tcPr>
            <w:cnfStyle w:val="000010000000"/>
            <w:tcW w:w="0" w:type="auto"/>
          </w:tcPr>
          <w:p w:rsidR="003874D4" w:rsidRDefault="003874D4" w:rsidP="0068769B">
            <w:pPr>
              <w:rPr>
                <w:rFonts w:cstheme="minorHAnsi"/>
              </w:rPr>
            </w:pPr>
            <w:r>
              <w:rPr>
                <w:rFonts w:cstheme="minorHAnsi"/>
              </w:rPr>
              <w:t xml:space="preserve">Friday 25 July </w:t>
            </w:r>
          </w:p>
        </w:tc>
        <w:tc>
          <w:tcPr>
            <w:tcW w:w="0" w:type="auto"/>
          </w:tcPr>
          <w:p w:rsidR="003874D4" w:rsidRDefault="003874D4" w:rsidP="0068769B">
            <w:pPr>
              <w:cnfStyle w:val="000000100000"/>
              <w:rPr>
                <w:rFonts w:cstheme="minorHAnsi"/>
              </w:rPr>
            </w:pPr>
            <w:r>
              <w:rPr>
                <w:rFonts w:cstheme="minorHAnsi"/>
              </w:rPr>
              <w:t>Grant recipient notified</w:t>
            </w:r>
          </w:p>
        </w:tc>
      </w:tr>
      <w:tr w:rsidR="003874D4" w:rsidTr="005564F3">
        <w:trPr>
          <w:jc w:val="center"/>
        </w:trPr>
        <w:tc>
          <w:tcPr>
            <w:cnfStyle w:val="001000000000"/>
            <w:tcW w:w="0" w:type="auto"/>
            <w:vMerge/>
          </w:tcPr>
          <w:p w:rsidR="003874D4" w:rsidRDefault="003874D4" w:rsidP="0068769B">
            <w:pPr>
              <w:rPr>
                <w:rFonts w:cstheme="minorHAnsi"/>
              </w:rPr>
            </w:pPr>
          </w:p>
        </w:tc>
        <w:tc>
          <w:tcPr>
            <w:cnfStyle w:val="000010000000"/>
            <w:tcW w:w="0" w:type="auto"/>
          </w:tcPr>
          <w:p w:rsidR="003874D4" w:rsidRDefault="003874D4" w:rsidP="003874D4">
            <w:pPr>
              <w:rPr>
                <w:rFonts w:cstheme="minorHAnsi"/>
              </w:rPr>
            </w:pPr>
            <w:r>
              <w:rPr>
                <w:rFonts w:cstheme="minorHAnsi"/>
              </w:rPr>
              <w:t xml:space="preserve">Monday 28 July </w:t>
            </w:r>
          </w:p>
        </w:tc>
        <w:tc>
          <w:tcPr>
            <w:tcW w:w="0" w:type="auto"/>
          </w:tcPr>
          <w:p w:rsidR="003874D4" w:rsidRDefault="003874D4" w:rsidP="0068769B">
            <w:pPr>
              <w:cnfStyle w:val="000000000000"/>
              <w:rPr>
                <w:rFonts w:cstheme="minorHAnsi"/>
              </w:rPr>
            </w:pPr>
            <w:r w:rsidRPr="003A1C33">
              <w:t>Photograph and biography for promotional purposes</w:t>
            </w:r>
          </w:p>
        </w:tc>
      </w:tr>
      <w:tr w:rsidR="003874D4" w:rsidTr="005564F3">
        <w:trPr>
          <w:cnfStyle w:val="000000100000"/>
          <w:jc w:val="center"/>
        </w:trPr>
        <w:tc>
          <w:tcPr>
            <w:cnfStyle w:val="001000000000"/>
            <w:tcW w:w="0" w:type="auto"/>
            <w:vMerge/>
          </w:tcPr>
          <w:p w:rsidR="003874D4" w:rsidRDefault="003874D4" w:rsidP="0068769B">
            <w:pPr>
              <w:rPr>
                <w:rFonts w:cstheme="minorHAnsi"/>
              </w:rPr>
            </w:pPr>
          </w:p>
        </w:tc>
        <w:tc>
          <w:tcPr>
            <w:cnfStyle w:val="000010000000"/>
            <w:tcW w:w="0" w:type="auto"/>
          </w:tcPr>
          <w:p w:rsidR="003874D4" w:rsidRDefault="003874D4" w:rsidP="0068769B">
            <w:pPr>
              <w:rPr>
                <w:rFonts w:cstheme="minorHAnsi"/>
              </w:rPr>
            </w:pPr>
            <w:r>
              <w:rPr>
                <w:rFonts w:cstheme="minorHAnsi"/>
              </w:rPr>
              <w:t>Friday 29 August</w:t>
            </w:r>
          </w:p>
          <w:p w:rsidR="003874D4" w:rsidRDefault="003874D4" w:rsidP="0068769B">
            <w:pPr>
              <w:rPr>
                <w:rFonts w:cstheme="minorHAnsi"/>
              </w:rPr>
            </w:pPr>
            <w:r>
              <w:rPr>
                <w:rFonts w:cstheme="minorHAnsi"/>
              </w:rPr>
              <w:t>ADS-ADEA Annual Scientific Meeting</w:t>
            </w:r>
          </w:p>
        </w:tc>
        <w:tc>
          <w:tcPr>
            <w:tcW w:w="0" w:type="auto"/>
          </w:tcPr>
          <w:p w:rsidR="003874D4" w:rsidRDefault="003874D4" w:rsidP="0068769B">
            <w:pPr>
              <w:cnfStyle w:val="000000100000"/>
              <w:rPr>
                <w:rFonts w:cstheme="minorHAnsi"/>
              </w:rPr>
            </w:pPr>
            <w:r>
              <w:rPr>
                <w:rFonts w:cstheme="minorHAnsi"/>
              </w:rPr>
              <w:t>Recipient announced</w:t>
            </w:r>
          </w:p>
        </w:tc>
      </w:tr>
      <w:tr w:rsidR="003874D4" w:rsidTr="008F6E2F">
        <w:trPr>
          <w:jc w:val="center"/>
        </w:trPr>
        <w:tc>
          <w:tcPr>
            <w:cnfStyle w:val="001000000000"/>
            <w:tcW w:w="0" w:type="auto"/>
            <w:vMerge/>
          </w:tcPr>
          <w:p w:rsidR="003874D4" w:rsidRDefault="003874D4" w:rsidP="0068769B">
            <w:pPr>
              <w:rPr>
                <w:rFonts w:cstheme="minorHAnsi"/>
              </w:rPr>
            </w:pPr>
          </w:p>
        </w:tc>
        <w:tc>
          <w:tcPr>
            <w:cnfStyle w:val="000010000000"/>
            <w:tcW w:w="0" w:type="auto"/>
            <w:shd w:val="clear" w:color="auto" w:fill="EEE0F1" w:themeFill="accent2" w:themeFillTint="33"/>
          </w:tcPr>
          <w:p w:rsidR="003874D4" w:rsidRPr="003874D4" w:rsidRDefault="003874D4" w:rsidP="0068769B">
            <w:pPr>
              <w:rPr>
                <w:rFonts w:cstheme="minorHAnsi"/>
                <w:b/>
              </w:rPr>
            </w:pPr>
            <w:r w:rsidRPr="003874D4">
              <w:rPr>
                <w:rFonts w:cstheme="minorHAnsi"/>
                <w:b/>
              </w:rPr>
              <w:t xml:space="preserve">August </w:t>
            </w:r>
          </w:p>
        </w:tc>
        <w:tc>
          <w:tcPr>
            <w:tcW w:w="0" w:type="auto"/>
            <w:shd w:val="clear" w:color="auto" w:fill="EEE0F1" w:themeFill="accent2" w:themeFillTint="33"/>
          </w:tcPr>
          <w:p w:rsidR="003874D4" w:rsidRPr="003874D4" w:rsidRDefault="003874D4" w:rsidP="003874D4">
            <w:pPr>
              <w:cnfStyle w:val="000000000000"/>
              <w:rPr>
                <w:rFonts w:cstheme="minorHAnsi"/>
                <w:b/>
              </w:rPr>
            </w:pPr>
            <w:r w:rsidRPr="003874D4">
              <w:rPr>
                <w:rFonts w:cstheme="minorHAnsi"/>
                <w:b/>
              </w:rPr>
              <w:t>Research project commence</w:t>
            </w:r>
            <w:r>
              <w:rPr>
                <w:rFonts w:cstheme="minorHAnsi"/>
                <w:b/>
              </w:rPr>
              <w:t>d</w:t>
            </w:r>
          </w:p>
        </w:tc>
      </w:tr>
      <w:tr w:rsidR="002C6246" w:rsidTr="005564F3">
        <w:trPr>
          <w:cnfStyle w:val="000000100000"/>
          <w:jc w:val="center"/>
        </w:trPr>
        <w:tc>
          <w:tcPr>
            <w:cnfStyle w:val="001000000000"/>
            <w:tcW w:w="0" w:type="auto"/>
            <w:vMerge w:val="restart"/>
          </w:tcPr>
          <w:p w:rsidR="002C6246" w:rsidRDefault="002C6246" w:rsidP="0068769B">
            <w:pPr>
              <w:rPr>
                <w:rFonts w:cstheme="minorHAnsi"/>
              </w:rPr>
            </w:pPr>
            <w:r>
              <w:rPr>
                <w:rFonts w:cstheme="minorHAnsi"/>
              </w:rPr>
              <w:t>2015</w:t>
            </w:r>
          </w:p>
        </w:tc>
        <w:tc>
          <w:tcPr>
            <w:cnfStyle w:val="000010000000"/>
            <w:tcW w:w="0" w:type="auto"/>
          </w:tcPr>
          <w:p w:rsidR="002C6246" w:rsidRDefault="002C6246" w:rsidP="0068769B">
            <w:pPr>
              <w:rPr>
                <w:rFonts w:cstheme="minorHAnsi"/>
              </w:rPr>
            </w:pPr>
            <w:r>
              <w:rPr>
                <w:rFonts w:cstheme="minorHAnsi"/>
              </w:rPr>
              <w:t>Monday 12 January</w:t>
            </w:r>
          </w:p>
        </w:tc>
        <w:tc>
          <w:tcPr>
            <w:tcW w:w="0" w:type="auto"/>
          </w:tcPr>
          <w:p w:rsidR="002C6246" w:rsidRDefault="002C6246" w:rsidP="0068769B">
            <w:pPr>
              <w:cnfStyle w:val="000000100000"/>
              <w:rPr>
                <w:rFonts w:cstheme="minorHAnsi"/>
              </w:rPr>
            </w:pPr>
            <w:r>
              <w:rPr>
                <w:rFonts w:cstheme="minorHAnsi"/>
              </w:rPr>
              <w:t>1</w:t>
            </w:r>
            <w:r w:rsidRPr="005564F3">
              <w:rPr>
                <w:rFonts w:cstheme="minorHAnsi"/>
                <w:vertAlign w:val="superscript"/>
              </w:rPr>
              <w:t>st</w:t>
            </w:r>
            <w:r>
              <w:rPr>
                <w:rFonts w:cstheme="minorHAnsi"/>
              </w:rPr>
              <w:t xml:space="preserve"> progress report</w:t>
            </w:r>
          </w:p>
        </w:tc>
      </w:tr>
      <w:tr w:rsidR="002C6246" w:rsidTr="005564F3">
        <w:trPr>
          <w:jc w:val="center"/>
        </w:trPr>
        <w:tc>
          <w:tcPr>
            <w:cnfStyle w:val="001000000000"/>
            <w:tcW w:w="0" w:type="auto"/>
            <w:vMerge/>
          </w:tcPr>
          <w:p w:rsidR="002C6246" w:rsidRDefault="002C6246" w:rsidP="0068769B">
            <w:pPr>
              <w:rPr>
                <w:rFonts w:cstheme="minorHAnsi"/>
              </w:rPr>
            </w:pPr>
          </w:p>
        </w:tc>
        <w:tc>
          <w:tcPr>
            <w:cnfStyle w:val="000010000000"/>
            <w:tcW w:w="0" w:type="auto"/>
          </w:tcPr>
          <w:p w:rsidR="002C6246" w:rsidRDefault="002C6246" w:rsidP="0068769B">
            <w:pPr>
              <w:rPr>
                <w:rFonts w:cstheme="minorHAnsi"/>
              </w:rPr>
            </w:pPr>
            <w:r>
              <w:rPr>
                <w:rFonts w:cstheme="minorHAnsi"/>
              </w:rPr>
              <w:t>Monday 13 April</w:t>
            </w:r>
          </w:p>
        </w:tc>
        <w:tc>
          <w:tcPr>
            <w:tcW w:w="0" w:type="auto"/>
          </w:tcPr>
          <w:p w:rsidR="002C6246" w:rsidRDefault="002C6246" w:rsidP="0068769B">
            <w:pPr>
              <w:cnfStyle w:val="000000000000"/>
              <w:rPr>
                <w:rFonts w:cstheme="minorHAnsi"/>
              </w:rPr>
            </w:pPr>
            <w:r>
              <w:rPr>
                <w:rFonts w:cstheme="minorHAnsi"/>
              </w:rPr>
              <w:t>2</w:t>
            </w:r>
            <w:r w:rsidRPr="005564F3">
              <w:rPr>
                <w:rFonts w:cstheme="minorHAnsi"/>
                <w:vertAlign w:val="superscript"/>
              </w:rPr>
              <w:t>nd</w:t>
            </w:r>
            <w:r>
              <w:rPr>
                <w:rFonts w:cstheme="minorHAnsi"/>
              </w:rPr>
              <w:t xml:space="preserve"> progress report</w:t>
            </w:r>
          </w:p>
        </w:tc>
      </w:tr>
      <w:tr w:rsidR="002C6246" w:rsidTr="005564F3">
        <w:trPr>
          <w:cnfStyle w:val="000000100000"/>
          <w:jc w:val="center"/>
        </w:trPr>
        <w:tc>
          <w:tcPr>
            <w:cnfStyle w:val="001000000000"/>
            <w:tcW w:w="0" w:type="auto"/>
            <w:vMerge/>
          </w:tcPr>
          <w:p w:rsidR="002C6246" w:rsidRDefault="002C6246" w:rsidP="0068769B">
            <w:pPr>
              <w:rPr>
                <w:rFonts w:cstheme="minorHAnsi"/>
              </w:rPr>
            </w:pPr>
          </w:p>
        </w:tc>
        <w:tc>
          <w:tcPr>
            <w:cnfStyle w:val="000010000000"/>
            <w:tcW w:w="0" w:type="auto"/>
          </w:tcPr>
          <w:p w:rsidR="002C6246" w:rsidRDefault="002C6246" w:rsidP="0068769B">
            <w:pPr>
              <w:rPr>
                <w:rFonts w:cstheme="minorHAnsi"/>
              </w:rPr>
            </w:pPr>
            <w:r>
              <w:rPr>
                <w:rFonts w:cstheme="minorHAnsi"/>
              </w:rPr>
              <w:t xml:space="preserve">Monday 13 July </w:t>
            </w:r>
          </w:p>
        </w:tc>
        <w:tc>
          <w:tcPr>
            <w:tcW w:w="0" w:type="auto"/>
          </w:tcPr>
          <w:p w:rsidR="002C6246" w:rsidRDefault="002C6246" w:rsidP="0068769B">
            <w:pPr>
              <w:cnfStyle w:val="000000100000"/>
              <w:rPr>
                <w:rFonts w:cstheme="minorHAnsi"/>
              </w:rPr>
            </w:pPr>
            <w:r>
              <w:rPr>
                <w:rFonts w:cstheme="minorHAnsi"/>
              </w:rPr>
              <w:t>3</w:t>
            </w:r>
            <w:r w:rsidRPr="005564F3">
              <w:rPr>
                <w:rFonts w:cstheme="minorHAnsi"/>
                <w:vertAlign w:val="superscript"/>
              </w:rPr>
              <w:t>rd</w:t>
            </w:r>
            <w:r>
              <w:rPr>
                <w:rFonts w:cstheme="minorHAnsi"/>
              </w:rPr>
              <w:t xml:space="preserve"> progress report</w:t>
            </w:r>
          </w:p>
        </w:tc>
      </w:tr>
      <w:tr w:rsidR="002C6246" w:rsidTr="005564F3">
        <w:trPr>
          <w:jc w:val="center"/>
        </w:trPr>
        <w:tc>
          <w:tcPr>
            <w:cnfStyle w:val="001000000000"/>
            <w:tcW w:w="0" w:type="auto"/>
            <w:vMerge/>
          </w:tcPr>
          <w:p w:rsidR="002C6246" w:rsidRDefault="002C6246" w:rsidP="0068769B">
            <w:pPr>
              <w:rPr>
                <w:rFonts w:cstheme="minorHAnsi"/>
              </w:rPr>
            </w:pPr>
          </w:p>
        </w:tc>
        <w:tc>
          <w:tcPr>
            <w:cnfStyle w:val="000010000000"/>
            <w:tcW w:w="0" w:type="auto"/>
          </w:tcPr>
          <w:p w:rsidR="002C6246" w:rsidRDefault="002C6246" w:rsidP="0068769B">
            <w:pPr>
              <w:rPr>
                <w:rFonts w:cstheme="minorHAnsi"/>
              </w:rPr>
            </w:pPr>
            <w:r>
              <w:rPr>
                <w:rFonts w:cstheme="minorHAnsi"/>
              </w:rPr>
              <w:t xml:space="preserve">March – June </w:t>
            </w:r>
          </w:p>
        </w:tc>
        <w:tc>
          <w:tcPr>
            <w:tcW w:w="0" w:type="auto"/>
          </w:tcPr>
          <w:p w:rsidR="002C6246" w:rsidRDefault="002C6246" w:rsidP="0068769B">
            <w:pPr>
              <w:cnfStyle w:val="000000000000"/>
              <w:rPr>
                <w:rFonts w:cstheme="minorHAnsi"/>
              </w:rPr>
            </w:pPr>
            <w:r>
              <w:rPr>
                <w:rFonts w:cstheme="minorHAnsi"/>
              </w:rPr>
              <w:t>Abstract submission</w:t>
            </w:r>
          </w:p>
        </w:tc>
      </w:tr>
      <w:tr w:rsidR="003874D4" w:rsidTr="008F6E2F">
        <w:trPr>
          <w:cnfStyle w:val="000000100000"/>
          <w:jc w:val="center"/>
        </w:trPr>
        <w:tc>
          <w:tcPr>
            <w:cnfStyle w:val="001000000000"/>
            <w:tcW w:w="0" w:type="auto"/>
            <w:vMerge/>
          </w:tcPr>
          <w:p w:rsidR="003874D4" w:rsidRDefault="003874D4" w:rsidP="0068769B">
            <w:pPr>
              <w:rPr>
                <w:rFonts w:cstheme="minorHAnsi"/>
              </w:rPr>
            </w:pPr>
          </w:p>
        </w:tc>
        <w:tc>
          <w:tcPr>
            <w:cnfStyle w:val="000010000000"/>
            <w:tcW w:w="0" w:type="auto"/>
            <w:shd w:val="clear" w:color="auto" w:fill="EEE0F1" w:themeFill="accent2" w:themeFillTint="33"/>
          </w:tcPr>
          <w:p w:rsidR="003874D4" w:rsidRPr="003874D4" w:rsidRDefault="003874D4" w:rsidP="0068769B">
            <w:pPr>
              <w:rPr>
                <w:rFonts w:cstheme="minorHAnsi"/>
                <w:b/>
              </w:rPr>
            </w:pPr>
            <w:r w:rsidRPr="003874D4">
              <w:rPr>
                <w:rFonts w:cstheme="minorHAnsi"/>
                <w:b/>
              </w:rPr>
              <w:t xml:space="preserve">August </w:t>
            </w:r>
          </w:p>
        </w:tc>
        <w:tc>
          <w:tcPr>
            <w:tcW w:w="0" w:type="auto"/>
            <w:shd w:val="clear" w:color="auto" w:fill="EEE0F1" w:themeFill="accent2" w:themeFillTint="33"/>
          </w:tcPr>
          <w:p w:rsidR="003874D4" w:rsidRPr="003874D4" w:rsidRDefault="003874D4" w:rsidP="0068769B">
            <w:pPr>
              <w:cnfStyle w:val="000000100000"/>
              <w:rPr>
                <w:rFonts w:cstheme="minorHAnsi"/>
                <w:b/>
              </w:rPr>
            </w:pPr>
            <w:r w:rsidRPr="003874D4">
              <w:rPr>
                <w:rFonts w:cstheme="minorHAnsi"/>
                <w:b/>
              </w:rPr>
              <w:t xml:space="preserve">Research </w:t>
            </w:r>
            <w:r>
              <w:rPr>
                <w:rFonts w:cstheme="minorHAnsi"/>
                <w:b/>
              </w:rPr>
              <w:t xml:space="preserve">project </w:t>
            </w:r>
            <w:r w:rsidRPr="003874D4">
              <w:rPr>
                <w:rFonts w:cstheme="minorHAnsi"/>
                <w:b/>
              </w:rPr>
              <w:t>completed</w:t>
            </w:r>
          </w:p>
        </w:tc>
      </w:tr>
      <w:tr w:rsidR="003874D4" w:rsidTr="005564F3">
        <w:trPr>
          <w:jc w:val="center"/>
        </w:trPr>
        <w:tc>
          <w:tcPr>
            <w:cnfStyle w:val="001000000000"/>
            <w:tcW w:w="0" w:type="auto"/>
            <w:vMerge/>
          </w:tcPr>
          <w:p w:rsidR="003874D4" w:rsidRDefault="003874D4" w:rsidP="0068769B">
            <w:pPr>
              <w:rPr>
                <w:rFonts w:cstheme="minorHAnsi"/>
              </w:rPr>
            </w:pPr>
          </w:p>
        </w:tc>
        <w:tc>
          <w:tcPr>
            <w:cnfStyle w:val="000010000000"/>
            <w:tcW w:w="0" w:type="auto"/>
          </w:tcPr>
          <w:p w:rsidR="003874D4" w:rsidRDefault="003874D4" w:rsidP="0068769B">
            <w:pPr>
              <w:rPr>
                <w:rFonts w:cstheme="minorHAnsi"/>
              </w:rPr>
            </w:pPr>
            <w:r>
              <w:rPr>
                <w:rFonts w:cstheme="minorHAnsi"/>
              </w:rPr>
              <w:t>Wednesday 27 – Friday 29 August</w:t>
            </w:r>
          </w:p>
          <w:p w:rsidR="003874D4" w:rsidRDefault="003874D4" w:rsidP="0068769B">
            <w:pPr>
              <w:rPr>
                <w:rFonts w:cstheme="minorHAnsi"/>
              </w:rPr>
            </w:pPr>
            <w:r>
              <w:rPr>
                <w:rFonts w:cstheme="minorHAnsi"/>
              </w:rPr>
              <w:t>ADS-ADEA Annual Scientific Meeting</w:t>
            </w:r>
          </w:p>
        </w:tc>
        <w:tc>
          <w:tcPr>
            <w:tcW w:w="0" w:type="auto"/>
          </w:tcPr>
          <w:p w:rsidR="003874D4" w:rsidRDefault="003874D4" w:rsidP="0068769B">
            <w:pPr>
              <w:cnfStyle w:val="000000000000"/>
              <w:rPr>
                <w:rFonts w:cstheme="minorHAnsi"/>
              </w:rPr>
            </w:pPr>
            <w:r>
              <w:rPr>
                <w:rFonts w:cstheme="minorHAnsi"/>
              </w:rPr>
              <w:t xml:space="preserve">Research findings presentation </w:t>
            </w:r>
          </w:p>
        </w:tc>
      </w:tr>
      <w:tr w:rsidR="002C6246" w:rsidTr="005564F3">
        <w:trPr>
          <w:cnfStyle w:val="000000100000"/>
          <w:jc w:val="center"/>
        </w:trPr>
        <w:tc>
          <w:tcPr>
            <w:cnfStyle w:val="001000000000"/>
            <w:tcW w:w="0" w:type="auto"/>
            <w:vMerge/>
          </w:tcPr>
          <w:p w:rsidR="002C6246" w:rsidRDefault="002C6246" w:rsidP="0068769B">
            <w:pPr>
              <w:rPr>
                <w:rFonts w:cstheme="minorHAnsi"/>
              </w:rPr>
            </w:pPr>
          </w:p>
        </w:tc>
        <w:tc>
          <w:tcPr>
            <w:cnfStyle w:val="000010000000"/>
            <w:tcW w:w="0" w:type="auto"/>
          </w:tcPr>
          <w:p w:rsidR="002C6246" w:rsidRDefault="002C6246" w:rsidP="0068769B">
            <w:pPr>
              <w:rPr>
                <w:rFonts w:cstheme="minorHAnsi"/>
              </w:rPr>
            </w:pPr>
            <w:r>
              <w:rPr>
                <w:rFonts w:cstheme="minorHAnsi"/>
              </w:rPr>
              <w:t>Monday 14 September</w:t>
            </w:r>
          </w:p>
        </w:tc>
        <w:tc>
          <w:tcPr>
            <w:tcW w:w="0" w:type="auto"/>
          </w:tcPr>
          <w:p w:rsidR="002C6246" w:rsidRDefault="002C6246" w:rsidP="0068769B">
            <w:pPr>
              <w:cnfStyle w:val="000000100000"/>
              <w:rPr>
                <w:rFonts w:cstheme="minorHAnsi"/>
              </w:rPr>
            </w:pPr>
            <w:r>
              <w:rPr>
                <w:rFonts w:cstheme="minorHAnsi"/>
              </w:rPr>
              <w:t>Research article in the ADE publication</w:t>
            </w:r>
          </w:p>
        </w:tc>
      </w:tr>
      <w:tr w:rsidR="002C6246" w:rsidTr="005564F3">
        <w:trPr>
          <w:jc w:val="center"/>
        </w:trPr>
        <w:tc>
          <w:tcPr>
            <w:cnfStyle w:val="001000000000"/>
            <w:tcW w:w="0" w:type="auto"/>
            <w:vMerge/>
          </w:tcPr>
          <w:p w:rsidR="002C6246" w:rsidRDefault="002C6246" w:rsidP="0068769B">
            <w:pPr>
              <w:rPr>
                <w:rFonts w:cstheme="minorHAnsi"/>
              </w:rPr>
            </w:pPr>
          </w:p>
        </w:tc>
        <w:tc>
          <w:tcPr>
            <w:cnfStyle w:val="000010000000"/>
            <w:tcW w:w="0" w:type="auto"/>
          </w:tcPr>
          <w:p w:rsidR="002C6246" w:rsidRDefault="002C6246" w:rsidP="0068769B">
            <w:pPr>
              <w:rPr>
                <w:rFonts w:cstheme="minorHAnsi"/>
              </w:rPr>
            </w:pPr>
            <w:r>
              <w:rPr>
                <w:rFonts w:cstheme="minorHAnsi"/>
              </w:rPr>
              <w:t>Monday 12 October</w:t>
            </w:r>
          </w:p>
        </w:tc>
        <w:tc>
          <w:tcPr>
            <w:tcW w:w="0" w:type="auto"/>
          </w:tcPr>
          <w:p w:rsidR="002C6246" w:rsidRDefault="002C6246" w:rsidP="0068769B">
            <w:pPr>
              <w:cnfStyle w:val="000000000000"/>
              <w:rPr>
                <w:rFonts w:cstheme="minorHAnsi"/>
              </w:rPr>
            </w:pPr>
            <w:r>
              <w:rPr>
                <w:rFonts w:cstheme="minorHAnsi"/>
              </w:rPr>
              <w:t xml:space="preserve">Final report </w:t>
            </w:r>
          </w:p>
        </w:tc>
      </w:tr>
    </w:tbl>
    <w:p w:rsidR="0068769B" w:rsidRPr="0068769B" w:rsidRDefault="0068769B" w:rsidP="005E40DC">
      <w:pPr>
        <w:pStyle w:val="Heading1"/>
      </w:pPr>
      <w:r w:rsidRPr="0068769B">
        <w:t>Ethics Committee (EC) Approval</w:t>
      </w:r>
    </w:p>
    <w:p w:rsidR="0068769B" w:rsidRPr="0068769B" w:rsidRDefault="0068769B" w:rsidP="0077161C">
      <w:pPr>
        <w:jc w:val="both"/>
      </w:pPr>
      <w:r w:rsidRPr="0068769B">
        <w:t>Where relevant, it is a pre-requisite that a research proposal is submitted to the relevant Institution for ethics approval. Please provide evidence that EC approval has been obtained. If not received at the time of application it should be forwarded as soon as received.</w:t>
      </w:r>
    </w:p>
    <w:p w:rsidR="0068769B" w:rsidRPr="0068769B" w:rsidRDefault="0068769B" w:rsidP="005E40DC">
      <w:pPr>
        <w:pStyle w:val="Heading1"/>
      </w:pPr>
      <w:r w:rsidRPr="0068769B">
        <w:t>Declaration</w:t>
      </w:r>
    </w:p>
    <w:p w:rsidR="0068769B" w:rsidRDefault="0068769B" w:rsidP="0077161C">
      <w:pPr>
        <w:jc w:val="both"/>
      </w:pPr>
      <w:r w:rsidRPr="0068769B">
        <w:t xml:space="preserve">This section specifies the conditions attaching to the </w:t>
      </w:r>
      <w:r w:rsidR="002C6246">
        <w:t>research grant</w:t>
      </w:r>
      <w:r w:rsidRPr="0068769B">
        <w:t xml:space="preserve"> and your agreement to meeting reporting requirements and participation in promotional activities.</w:t>
      </w:r>
      <w:r w:rsidR="00B66B84">
        <w:t xml:space="preserve"> </w:t>
      </w:r>
    </w:p>
    <w:p w:rsidR="006A3B51" w:rsidRDefault="0068769B" w:rsidP="00CD715E">
      <w:pPr>
        <w:pStyle w:val="Heading1"/>
      </w:pPr>
      <w:r>
        <w:t xml:space="preserve">Contact </w:t>
      </w:r>
      <w:r w:rsidR="005E40DC">
        <w:t>details</w:t>
      </w:r>
    </w:p>
    <w:p w:rsidR="00D12CD4" w:rsidRDefault="005E40DC">
      <w:pPr>
        <w:jc w:val="both"/>
      </w:pPr>
      <w:r>
        <w:t xml:space="preserve">Please direct all inquiries to ADEA National Office at </w:t>
      </w:r>
      <w:hyperlink r:id="rId11" w:history="1">
        <w:r>
          <w:rPr>
            <w:rStyle w:val="Hyperlink"/>
          </w:rPr>
          <w:t>applications</w:t>
        </w:r>
        <w:r w:rsidRPr="00FF2D40">
          <w:rPr>
            <w:rStyle w:val="Hyperlink"/>
          </w:rPr>
          <w:t>@adea.com.au</w:t>
        </w:r>
      </w:hyperlink>
      <w:r>
        <w:t xml:space="preserve"> or 02 6</w:t>
      </w:r>
      <w:r w:rsidR="006A3B51">
        <w:t>287 4822</w:t>
      </w:r>
      <w:r w:rsidR="008F6E2F">
        <w:t>.</w:t>
      </w:r>
    </w:p>
    <w:p w:rsidR="00CD715E" w:rsidRDefault="00CD715E">
      <w:pPr>
        <w:rPr>
          <w:rFonts w:asciiTheme="majorHAnsi" w:eastAsiaTheme="majorEastAsia" w:hAnsiTheme="majorHAnsi" w:cstheme="majorBidi"/>
          <w:color w:val="842F73" w:themeColor="text2" w:themeShade="BF"/>
          <w:spacing w:val="5"/>
          <w:kern w:val="28"/>
          <w:sz w:val="52"/>
          <w:szCs w:val="52"/>
        </w:rPr>
      </w:pPr>
      <w:r>
        <w:br w:type="page"/>
      </w:r>
    </w:p>
    <w:p w:rsidR="00CD715E" w:rsidRDefault="00CB1CCE" w:rsidP="00F34CB0">
      <w:pPr>
        <w:pStyle w:val="Title"/>
        <w:jc w:val="center"/>
      </w:pPr>
      <w:r>
        <w:rPr>
          <w:noProof/>
          <w:lang w:val="en-AU" w:eastAsia="en-AU" w:bidi="ar-SA"/>
        </w:rPr>
        <w:lastRenderedPageBreak/>
        <w:drawing>
          <wp:anchor distT="0" distB="0" distL="114300" distR="114300" simplePos="0" relativeHeight="251666432" behindDoc="1" locked="0" layoutInCell="1" allowOverlap="1">
            <wp:simplePos x="0" y="0"/>
            <wp:positionH relativeFrom="margin">
              <wp:posOffset>-628650</wp:posOffset>
            </wp:positionH>
            <wp:positionV relativeFrom="margin">
              <wp:posOffset>-800100</wp:posOffset>
            </wp:positionV>
            <wp:extent cx="7204710" cy="10373360"/>
            <wp:effectExtent l="0" t="0" r="8890" b="0"/>
            <wp:wrapNone/>
            <wp:docPr id="4" name="Picture 0" descr="Letterhead 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1_2.png"/>
                    <pic:cNvPicPr/>
                  </pic:nvPicPr>
                  <pic:blipFill>
                    <a:blip r:embed="rId12" cstate="print"/>
                    <a:stretch>
                      <a:fillRect/>
                    </a:stretch>
                  </pic:blipFill>
                  <pic:spPr>
                    <a:xfrm>
                      <a:off x="0" y="0"/>
                      <a:ext cx="7204710" cy="10373360"/>
                    </a:xfrm>
                    <a:prstGeom prst="rect">
                      <a:avLst/>
                    </a:prstGeom>
                  </pic:spPr>
                </pic:pic>
              </a:graphicData>
            </a:graphic>
          </wp:anchor>
        </w:drawing>
      </w:r>
    </w:p>
    <w:p w:rsidR="002C6246" w:rsidRDefault="002C6246" w:rsidP="00F34CB0">
      <w:pPr>
        <w:pStyle w:val="Title"/>
        <w:jc w:val="center"/>
      </w:pPr>
      <w:proofErr w:type="spellStart"/>
      <w:r>
        <w:t>Sanofi</w:t>
      </w:r>
      <w:proofErr w:type="spellEnd"/>
      <w:r>
        <w:t xml:space="preserve"> Diabetes Research Grant</w:t>
      </w:r>
    </w:p>
    <w:p w:rsidR="002C6246" w:rsidRDefault="00CB1CCE" w:rsidP="00F34CB0">
      <w:pPr>
        <w:pStyle w:val="Heading1"/>
      </w:pPr>
      <w:r>
        <w:t>Application</w:t>
      </w:r>
    </w:p>
    <w:p w:rsidR="00F34CB0" w:rsidRDefault="002C6246" w:rsidP="00F34CB0">
      <w:pPr>
        <w:jc w:val="both"/>
        <w:rPr>
          <w:lang w:val="en-AU"/>
        </w:rPr>
      </w:pPr>
      <w:r>
        <w:t xml:space="preserve">Sanofi Diabetes together with ADEA invites applications from ADEA financial members for the Sanofi Diabetes Research Grant, a one-off financial assistance of up to $20,000 + GST to conduct a </w:t>
      </w:r>
      <w:r w:rsidR="00F34CB0">
        <w:rPr>
          <w:lang w:val="en-AU"/>
        </w:rPr>
        <w:t xml:space="preserve">clinical research project in the field of diabetes education. </w:t>
      </w:r>
    </w:p>
    <w:p w:rsidR="002C6246" w:rsidRDefault="002C6246" w:rsidP="0077161C">
      <w:pPr>
        <w:jc w:val="both"/>
      </w:pPr>
      <w:r>
        <w:t xml:space="preserve">Please complete and return this form by 9am Monday 30 June 2014 to </w:t>
      </w:r>
      <w:hyperlink r:id="rId13" w:history="1">
        <w:r w:rsidRPr="004F2AC0">
          <w:rPr>
            <w:rStyle w:val="Hyperlink"/>
          </w:rPr>
          <w:t>applications@adea.com.au</w:t>
        </w:r>
      </w:hyperlink>
      <w:r>
        <w:t xml:space="preserve">. </w:t>
      </w:r>
    </w:p>
    <w:p w:rsidR="00F34CB0" w:rsidRDefault="00F34CB0" w:rsidP="00F34CB0">
      <w:pPr>
        <w:tabs>
          <w:tab w:val="left" w:leader="underscore" w:pos="7380"/>
        </w:tabs>
      </w:pPr>
      <w:r>
        <w:t>I,</w:t>
      </w:r>
      <w:r>
        <w:tab/>
        <w:t xml:space="preserve">(full name) </w:t>
      </w:r>
    </w:p>
    <w:p w:rsidR="00F34CB0" w:rsidRDefault="00F34CB0" w:rsidP="00F34CB0">
      <w:pPr>
        <w:tabs>
          <w:tab w:val="left" w:leader="underscore" w:pos="7380"/>
        </w:tabs>
      </w:pPr>
      <w:r>
        <w:tab/>
        <w:t>(</w:t>
      </w:r>
      <w:proofErr w:type="gramStart"/>
      <w:r>
        <w:t>position</w:t>
      </w:r>
      <w:proofErr w:type="gramEnd"/>
      <w:r>
        <w:t xml:space="preserve"> title) at</w:t>
      </w:r>
    </w:p>
    <w:p w:rsidR="006A3B51" w:rsidRDefault="00F34CB0" w:rsidP="00F34CB0">
      <w:pPr>
        <w:tabs>
          <w:tab w:val="left" w:leader="underscore" w:pos="7380"/>
        </w:tabs>
      </w:pPr>
      <w:r>
        <w:tab/>
        <w:t>(</w:t>
      </w:r>
      <w:proofErr w:type="gramStart"/>
      <w:r>
        <w:t>workplace</w:t>
      </w:r>
      <w:proofErr w:type="gramEnd"/>
      <w:r>
        <w:t>)</w:t>
      </w:r>
    </w:p>
    <w:p w:rsidR="00F34CB0" w:rsidRDefault="00F34CB0" w:rsidP="00F34CB0">
      <w:pPr>
        <w:jc w:val="both"/>
      </w:pPr>
      <w:proofErr w:type="gramStart"/>
      <w:r>
        <w:t>hereby</w:t>
      </w:r>
      <w:proofErr w:type="gramEnd"/>
      <w:r>
        <w:t xml:space="preserve"> submit an application for financial assistance of up to $20,000 + GST to conduct a </w:t>
      </w:r>
      <w:r>
        <w:rPr>
          <w:lang w:val="en-AU"/>
        </w:rPr>
        <w:t>clinical research project in the field of diabetes education.</w:t>
      </w:r>
    </w:p>
    <w:p w:rsidR="00F34CB0" w:rsidRDefault="00F34CB0" w:rsidP="00F34CB0">
      <w:pPr>
        <w:pStyle w:val="Heading1"/>
      </w:pPr>
      <w:r>
        <w:t xml:space="preserve">Selection criteria </w:t>
      </w:r>
    </w:p>
    <w:p w:rsidR="000134B2" w:rsidRDefault="000134B2" w:rsidP="000134B2">
      <w:r>
        <w:t xml:space="preserve">Please read the submission guideline carefully before completing this application. </w:t>
      </w:r>
    </w:p>
    <w:p w:rsidR="000134B2" w:rsidRDefault="000134B2" w:rsidP="000134B2">
      <w:pPr>
        <w:pStyle w:val="Heading2"/>
      </w:pPr>
      <w:r>
        <w:t>Applicant details</w:t>
      </w:r>
    </w:p>
    <w:p w:rsidR="00B66B84" w:rsidRPr="00B66B84" w:rsidRDefault="00B66B84" w:rsidP="00B66B84"/>
    <w:tbl>
      <w:tblPr>
        <w:tblW w:w="5000" w:type="pct"/>
        <w:tblLook w:val="0000"/>
      </w:tblPr>
      <w:tblGrid>
        <w:gridCol w:w="667"/>
        <w:gridCol w:w="1285"/>
        <w:gridCol w:w="1558"/>
        <w:gridCol w:w="933"/>
        <w:gridCol w:w="1333"/>
        <w:gridCol w:w="1135"/>
        <w:gridCol w:w="2322"/>
        <w:gridCol w:w="9"/>
      </w:tblGrid>
      <w:tr w:rsidR="00B66B84" w:rsidRPr="000134B2" w:rsidTr="00B66B84">
        <w:trPr>
          <w:gridAfter w:val="1"/>
          <w:wAfter w:w="5" w:type="pct"/>
          <w:trHeight w:val="227"/>
        </w:trPr>
        <w:tc>
          <w:tcPr>
            <w:tcW w:w="361" w:type="pct"/>
          </w:tcPr>
          <w:p w:rsidR="00B66B84" w:rsidRDefault="00B66B84" w:rsidP="00B66B84">
            <w:pPr>
              <w:spacing w:after="0" w:line="240" w:lineRule="auto"/>
            </w:pPr>
            <w:r w:rsidRPr="000134B2">
              <w:t>Title</w:t>
            </w:r>
            <w:r>
              <w:t>:</w:t>
            </w:r>
          </w:p>
        </w:tc>
        <w:tc>
          <w:tcPr>
            <w:tcW w:w="695" w:type="pct"/>
            <w:tcBorders>
              <w:bottom w:val="single" w:sz="4" w:space="0" w:color="auto"/>
            </w:tcBorders>
          </w:tcPr>
          <w:p w:rsidR="00B66B84" w:rsidRPr="000134B2" w:rsidRDefault="00B66B84" w:rsidP="00B66B84">
            <w:pPr>
              <w:spacing w:after="0" w:line="240" w:lineRule="auto"/>
            </w:pPr>
          </w:p>
        </w:tc>
        <w:tc>
          <w:tcPr>
            <w:tcW w:w="843" w:type="pct"/>
          </w:tcPr>
          <w:p w:rsidR="00B66B84" w:rsidRPr="000134B2" w:rsidRDefault="00B66B84" w:rsidP="005A77E8">
            <w:pPr>
              <w:spacing w:after="0" w:line="240" w:lineRule="auto"/>
            </w:pPr>
            <w:r w:rsidRPr="000134B2">
              <w:t>Given Names</w:t>
            </w:r>
            <w:r>
              <w:t>:</w:t>
            </w:r>
          </w:p>
        </w:tc>
        <w:tc>
          <w:tcPr>
            <w:tcW w:w="1226" w:type="pct"/>
            <w:gridSpan w:val="2"/>
            <w:tcBorders>
              <w:bottom w:val="single" w:sz="4" w:space="0" w:color="auto"/>
            </w:tcBorders>
          </w:tcPr>
          <w:p w:rsidR="00B66B84" w:rsidRPr="000134B2" w:rsidRDefault="00B66B84" w:rsidP="00B66B84">
            <w:pPr>
              <w:spacing w:after="0" w:line="240" w:lineRule="auto"/>
            </w:pPr>
          </w:p>
        </w:tc>
        <w:tc>
          <w:tcPr>
            <w:tcW w:w="614" w:type="pct"/>
          </w:tcPr>
          <w:p w:rsidR="00B66B84" w:rsidRPr="000134B2" w:rsidRDefault="00B66B84" w:rsidP="005A77E8">
            <w:pPr>
              <w:spacing w:after="0" w:line="240" w:lineRule="auto"/>
            </w:pPr>
            <w:r w:rsidRPr="000134B2">
              <w:t>Surname</w:t>
            </w:r>
            <w:r>
              <w:t>:</w:t>
            </w:r>
          </w:p>
        </w:tc>
        <w:tc>
          <w:tcPr>
            <w:tcW w:w="1256" w:type="pct"/>
            <w:tcBorders>
              <w:bottom w:val="single" w:sz="4" w:space="0" w:color="auto"/>
            </w:tcBorders>
          </w:tcPr>
          <w:p w:rsidR="00B66B84" w:rsidRPr="000134B2" w:rsidRDefault="00B66B84" w:rsidP="00B66B84">
            <w:pPr>
              <w:spacing w:after="0" w:line="240" w:lineRule="auto"/>
            </w:pPr>
          </w:p>
        </w:tc>
      </w:tr>
      <w:tr w:rsidR="00B66B84" w:rsidRPr="000134B2" w:rsidTr="00B66B84">
        <w:trPr>
          <w:trHeight w:val="614"/>
        </w:trPr>
        <w:tc>
          <w:tcPr>
            <w:tcW w:w="5000" w:type="pct"/>
            <w:gridSpan w:val="8"/>
            <w:tcBorders>
              <w:bottom w:val="single" w:sz="4" w:space="0" w:color="auto"/>
            </w:tcBorders>
          </w:tcPr>
          <w:p w:rsidR="00B66B84" w:rsidRPr="000134B2" w:rsidRDefault="00B66B84" w:rsidP="00B66B84">
            <w:pPr>
              <w:spacing w:after="0" w:line="240" w:lineRule="auto"/>
            </w:pPr>
            <w:r w:rsidRPr="000134B2">
              <w:t xml:space="preserve">Mailing Address </w:t>
            </w:r>
          </w:p>
          <w:p w:rsidR="00B66B84" w:rsidRPr="000134B2" w:rsidRDefault="00B66B84" w:rsidP="003A1C33">
            <w:pPr>
              <w:spacing w:line="240" w:lineRule="auto"/>
            </w:pPr>
            <w:r w:rsidRPr="000134B2">
              <w:t xml:space="preserve"> </w:t>
            </w:r>
          </w:p>
        </w:tc>
      </w:tr>
      <w:tr w:rsidR="00B66B84" w:rsidRPr="000134B2" w:rsidTr="00B66B84">
        <w:trPr>
          <w:trHeight w:val="494"/>
        </w:trPr>
        <w:tc>
          <w:tcPr>
            <w:tcW w:w="2404" w:type="pct"/>
            <w:gridSpan w:val="4"/>
            <w:tcBorders>
              <w:top w:val="single" w:sz="4" w:space="0" w:color="auto"/>
              <w:bottom w:val="single" w:sz="4" w:space="0" w:color="auto"/>
            </w:tcBorders>
          </w:tcPr>
          <w:p w:rsidR="00B66B84" w:rsidRPr="000134B2" w:rsidRDefault="00B66B84" w:rsidP="003A1C33">
            <w:pPr>
              <w:spacing w:line="240" w:lineRule="auto"/>
            </w:pPr>
            <w:r w:rsidRPr="000134B2">
              <w:t xml:space="preserve">Phone (W) </w:t>
            </w:r>
          </w:p>
          <w:p w:rsidR="00B66B84" w:rsidRPr="000134B2" w:rsidRDefault="00B66B84" w:rsidP="003A1C33">
            <w:pPr>
              <w:spacing w:line="240" w:lineRule="auto"/>
            </w:pPr>
            <w:r w:rsidRPr="000134B2">
              <w:t xml:space="preserve"> </w:t>
            </w:r>
          </w:p>
        </w:tc>
        <w:tc>
          <w:tcPr>
            <w:tcW w:w="2596" w:type="pct"/>
            <w:gridSpan w:val="4"/>
            <w:tcBorders>
              <w:top w:val="single" w:sz="4" w:space="0" w:color="auto"/>
              <w:bottom w:val="single" w:sz="4" w:space="0" w:color="auto"/>
            </w:tcBorders>
          </w:tcPr>
          <w:p w:rsidR="00B66B84" w:rsidRDefault="00B66B84" w:rsidP="003A1C33">
            <w:pPr>
              <w:spacing w:line="240" w:lineRule="auto"/>
            </w:pPr>
            <w:r w:rsidRPr="000134B2">
              <w:t xml:space="preserve">Phone (H) </w:t>
            </w:r>
          </w:p>
          <w:p w:rsidR="00B66B84" w:rsidRPr="000134B2" w:rsidRDefault="00B66B84" w:rsidP="003A1C33">
            <w:pPr>
              <w:spacing w:line="240" w:lineRule="auto"/>
            </w:pPr>
          </w:p>
        </w:tc>
      </w:tr>
      <w:tr w:rsidR="00B66B84" w:rsidRPr="000134B2" w:rsidTr="00B66B84">
        <w:trPr>
          <w:trHeight w:val="493"/>
        </w:trPr>
        <w:tc>
          <w:tcPr>
            <w:tcW w:w="2404" w:type="pct"/>
            <w:gridSpan w:val="4"/>
            <w:tcBorders>
              <w:top w:val="single" w:sz="4" w:space="0" w:color="auto"/>
              <w:bottom w:val="single" w:sz="4" w:space="0" w:color="auto"/>
            </w:tcBorders>
          </w:tcPr>
          <w:p w:rsidR="00B66B84" w:rsidRPr="000134B2" w:rsidRDefault="00B66B84" w:rsidP="003A1C33">
            <w:pPr>
              <w:spacing w:line="240" w:lineRule="auto"/>
            </w:pPr>
            <w:r w:rsidRPr="000134B2">
              <w:t xml:space="preserve">Fax </w:t>
            </w:r>
          </w:p>
          <w:p w:rsidR="00B66B84" w:rsidRPr="000134B2" w:rsidRDefault="00B66B84" w:rsidP="003A1C33">
            <w:pPr>
              <w:spacing w:line="240" w:lineRule="auto"/>
            </w:pPr>
            <w:r w:rsidRPr="000134B2">
              <w:t xml:space="preserve"> </w:t>
            </w:r>
          </w:p>
        </w:tc>
        <w:tc>
          <w:tcPr>
            <w:tcW w:w="2596" w:type="pct"/>
            <w:gridSpan w:val="4"/>
            <w:tcBorders>
              <w:top w:val="single" w:sz="4" w:space="0" w:color="auto"/>
              <w:bottom w:val="single" w:sz="4" w:space="0" w:color="auto"/>
            </w:tcBorders>
          </w:tcPr>
          <w:p w:rsidR="00B66B84" w:rsidRDefault="00B66B84" w:rsidP="003A1C33">
            <w:pPr>
              <w:spacing w:line="240" w:lineRule="auto"/>
            </w:pPr>
            <w:r w:rsidRPr="000134B2">
              <w:t xml:space="preserve">Email </w:t>
            </w:r>
          </w:p>
          <w:p w:rsidR="00B66B84" w:rsidRPr="000134B2" w:rsidRDefault="00B66B84" w:rsidP="003A1C33">
            <w:pPr>
              <w:spacing w:line="240" w:lineRule="auto"/>
            </w:pPr>
          </w:p>
        </w:tc>
      </w:tr>
      <w:tr w:rsidR="00B66B84" w:rsidRPr="000134B2" w:rsidTr="00B66B84">
        <w:trPr>
          <w:trHeight w:val="494"/>
        </w:trPr>
        <w:tc>
          <w:tcPr>
            <w:tcW w:w="2404" w:type="pct"/>
            <w:gridSpan w:val="4"/>
            <w:tcBorders>
              <w:top w:val="single" w:sz="4" w:space="0" w:color="auto"/>
              <w:bottom w:val="single" w:sz="4" w:space="0" w:color="auto"/>
            </w:tcBorders>
          </w:tcPr>
          <w:p w:rsidR="00B66B84" w:rsidRPr="000134B2" w:rsidRDefault="00B66B84" w:rsidP="003A1C33">
            <w:pPr>
              <w:spacing w:line="240" w:lineRule="auto"/>
            </w:pPr>
            <w:r w:rsidRPr="000134B2">
              <w:t xml:space="preserve">Date of Birth </w:t>
            </w:r>
          </w:p>
          <w:p w:rsidR="00B66B84" w:rsidRPr="000134B2" w:rsidRDefault="00B66B84" w:rsidP="003A1C33">
            <w:pPr>
              <w:spacing w:line="240" w:lineRule="auto"/>
            </w:pPr>
            <w:r w:rsidRPr="000134B2">
              <w:t xml:space="preserve"> </w:t>
            </w:r>
          </w:p>
        </w:tc>
        <w:tc>
          <w:tcPr>
            <w:tcW w:w="2596" w:type="pct"/>
            <w:gridSpan w:val="4"/>
            <w:tcBorders>
              <w:top w:val="single" w:sz="4" w:space="0" w:color="auto"/>
              <w:bottom w:val="single" w:sz="4" w:space="0" w:color="auto"/>
            </w:tcBorders>
          </w:tcPr>
          <w:p w:rsidR="00B66B84" w:rsidRDefault="00B66B84" w:rsidP="003A1C33">
            <w:pPr>
              <w:spacing w:line="240" w:lineRule="auto"/>
            </w:pPr>
            <w:r w:rsidRPr="000134B2">
              <w:t xml:space="preserve">ADEA Membership No. </w:t>
            </w:r>
          </w:p>
          <w:p w:rsidR="00B66B84" w:rsidRPr="000134B2" w:rsidRDefault="00B66B84" w:rsidP="003A1C33">
            <w:pPr>
              <w:spacing w:line="240" w:lineRule="auto"/>
            </w:pPr>
          </w:p>
        </w:tc>
      </w:tr>
    </w:tbl>
    <w:p w:rsidR="006A3B51" w:rsidRDefault="000134B2">
      <w:r w:rsidRPr="000134B2">
        <w:sym w:font="Wingdings" w:char="F071"/>
      </w:r>
      <w:r w:rsidRPr="000134B2">
        <w:t xml:space="preserve"> I have updated my ADEA membership details and profile on the ADEA website. </w:t>
      </w:r>
      <w:r w:rsidRPr="00232558">
        <w:rPr>
          <w:rFonts w:cstheme="minorHAnsi"/>
        </w:rPr>
        <w:t xml:space="preserve"> </w:t>
      </w:r>
    </w:p>
    <w:p w:rsidR="003874D4" w:rsidRDefault="003874D4">
      <w:pPr>
        <w:rPr>
          <w:rFonts w:asciiTheme="majorHAnsi" w:eastAsiaTheme="majorEastAsia" w:hAnsiTheme="majorHAnsi" w:cstheme="majorBidi"/>
          <w:b/>
          <w:bCs/>
          <w:color w:val="B83D68" w:themeColor="accent1"/>
          <w:sz w:val="26"/>
          <w:szCs w:val="26"/>
        </w:rPr>
      </w:pPr>
    </w:p>
    <w:p w:rsidR="009D16D0" w:rsidRDefault="009D16D0" w:rsidP="000134B2">
      <w:pPr>
        <w:pStyle w:val="Heading2"/>
      </w:pPr>
    </w:p>
    <w:p w:rsidR="000134B2" w:rsidRDefault="000134B2" w:rsidP="000134B2">
      <w:pPr>
        <w:pStyle w:val="Heading2"/>
      </w:pPr>
      <w:r>
        <w:t>Proposed research project</w:t>
      </w:r>
    </w:p>
    <w:p w:rsidR="000134B2" w:rsidRPr="000134B2" w:rsidRDefault="000134B2" w:rsidP="000134B2">
      <w:pPr>
        <w:tabs>
          <w:tab w:val="right" w:leader="underscore" w:pos="8931"/>
        </w:tabs>
      </w:pPr>
      <w:r w:rsidRPr="000134B2">
        <w:t>Name of institution:</w:t>
      </w:r>
      <w:r w:rsidRPr="000134B2">
        <w:tab/>
      </w:r>
    </w:p>
    <w:p w:rsidR="000134B2" w:rsidRPr="000134B2" w:rsidRDefault="000134B2" w:rsidP="000134B2">
      <w:pPr>
        <w:tabs>
          <w:tab w:val="right" w:leader="underscore" w:pos="8931"/>
        </w:tabs>
      </w:pPr>
      <w:r w:rsidRPr="000134B2">
        <w:t>Name of study program:</w:t>
      </w:r>
      <w:r w:rsidRPr="000134B2">
        <w:tab/>
      </w:r>
    </w:p>
    <w:p w:rsidR="000134B2" w:rsidRDefault="000134B2" w:rsidP="00F67BA7">
      <w:r w:rsidRPr="000134B2">
        <w:t>Employment status:</w:t>
      </w:r>
      <w:r w:rsidR="00F67BA7">
        <w:t xml:space="preserve"> </w:t>
      </w:r>
      <w:r w:rsidR="00F67BA7">
        <w:tab/>
      </w:r>
      <w:r w:rsidR="00F67BA7">
        <w:tab/>
      </w:r>
      <w:r w:rsidR="00F67BA7">
        <w:sym w:font="Wingdings" w:char="F071"/>
      </w:r>
      <w:r w:rsidR="00F67BA7">
        <w:t xml:space="preserve"> Full time </w:t>
      </w:r>
      <w:r w:rsidR="00F67BA7">
        <w:tab/>
      </w:r>
      <w:r w:rsidR="00F67BA7">
        <w:tab/>
      </w:r>
      <w:r w:rsidR="00F67BA7">
        <w:sym w:font="Wingdings" w:char="F071"/>
      </w:r>
      <w:r w:rsidR="00F67BA7">
        <w:t xml:space="preserve"> Part time</w:t>
      </w:r>
    </w:p>
    <w:p w:rsidR="00652CD2" w:rsidRDefault="00F67BA7" w:rsidP="000134B2">
      <w:pPr>
        <w:tabs>
          <w:tab w:val="right" w:leader="underscore" w:pos="8931"/>
        </w:tabs>
      </w:pPr>
      <w:r>
        <w:t xml:space="preserve">Title of research project: </w:t>
      </w:r>
      <w:r>
        <w:tab/>
      </w:r>
    </w:p>
    <w:p w:rsidR="0056702B" w:rsidRDefault="00652CD2" w:rsidP="0056702B">
      <w:pPr>
        <w:pStyle w:val="Heading3"/>
      </w:pPr>
      <w:r>
        <w:t>R</w:t>
      </w:r>
      <w:r w:rsidR="00F67BA7" w:rsidRPr="00F67BA7">
        <w:t xml:space="preserve">esearch </w:t>
      </w:r>
      <w:r w:rsidR="0056702B">
        <w:t>aim and objectives</w:t>
      </w:r>
    </w:p>
    <w:p w:rsidR="00F67BA7" w:rsidRDefault="00652CD2" w:rsidP="00F67BA7">
      <w:pPr>
        <w:tabs>
          <w:tab w:val="right" w:leader="underscore" w:pos="8931"/>
        </w:tabs>
      </w:pPr>
      <w:r>
        <w:t xml:space="preserve">Provide enough information for assessors to have a clear </w:t>
      </w:r>
      <w:r w:rsidR="0056702B">
        <w:t>u</w:t>
      </w:r>
      <w:r>
        <w:t>nderstanding.</w:t>
      </w:r>
      <w:r w:rsidRPr="00F67BA7" w:rsidDel="00652CD2">
        <w:t xml:space="preserve"> </w:t>
      </w:r>
      <w:r w:rsidR="0056702B">
        <w:t>Response must be strictly no more than 200 words.</w:t>
      </w:r>
    </w:p>
    <w:p w:rsidR="00F67BA7" w:rsidRDefault="00F67BA7" w:rsidP="00F67BA7">
      <w:pPr>
        <w:tabs>
          <w:tab w:val="right" w:leader="underscore" w:pos="8931"/>
        </w:tabs>
      </w:pPr>
      <w:r>
        <w:tab/>
      </w:r>
    </w:p>
    <w:p w:rsidR="00F67BA7" w:rsidRPr="00F67BA7" w:rsidRDefault="00F67BA7" w:rsidP="00F67BA7">
      <w:pPr>
        <w:tabs>
          <w:tab w:val="right" w:leader="underscore" w:pos="8931"/>
        </w:tabs>
      </w:pPr>
      <w:r>
        <w:tab/>
      </w:r>
    </w:p>
    <w:p w:rsidR="0056702B" w:rsidRDefault="00F67BA7" w:rsidP="0056702B">
      <w:pPr>
        <w:pStyle w:val="Heading3"/>
      </w:pPr>
      <w:r w:rsidRPr="00F67BA7">
        <w:t>A description of the methodology</w:t>
      </w:r>
    </w:p>
    <w:p w:rsidR="00F67BA7" w:rsidRDefault="00652CD2" w:rsidP="001F2DC7">
      <w:pPr>
        <w:tabs>
          <w:tab w:val="right" w:leader="underscore" w:pos="8931"/>
        </w:tabs>
        <w:jc w:val="both"/>
      </w:pPr>
      <w:r>
        <w:t>Provide enough information for assessors to have a clear understanding of how the methodology will ensure the aim and objectives will be met.</w:t>
      </w:r>
      <w:r w:rsidR="0056702B">
        <w:t xml:space="preserve"> </w:t>
      </w:r>
      <w:r w:rsidR="001F2DC7">
        <w:t>Response must be strictly no more than 500 words.</w:t>
      </w:r>
    </w:p>
    <w:p w:rsidR="00F67BA7" w:rsidRDefault="00F67BA7" w:rsidP="00F67BA7">
      <w:pPr>
        <w:tabs>
          <w:tab w:val="right" w:leader="underscore" w:pos="8931"/>
        </w:tabs>
      </w:pPr>
      <w:r>
        <w:tab/>
      </w:r>
    </w:p>
    <w:p w:rsidR="00F67BA7" w:rsidRPr="00F67BA7" w:rsidRDefault="00F67BA7" w:rsidP="00F67BA7">
      <w:pPr>
        <w:tabs>
          <w:tab w:val="right" w:leader="underscore" w:pos="8931"/>
        </w:tabs>
      </w:pPr>
      <w:r>
        <w:tab/>
      </w:r>
    </w:p>
    <w:p w:rsidR="001F2DC7" w:rsidRDefault="001F2DC7" w:rsidP="001F2DC7">
      <w:pPr>
        <w:pStyle w:val="Heading3"/>
      </w:pPr>
      <w:r>
        <w:t>Application of the study</w:t>
      </w:r>
    </w:p>
    <w:p w:rsidR="00F67BA7" w:rsidRPr="00F67BA7" w:rsidRDefault="00F67BA7" w:rsidP="001F2DC7">
      <w:pPr>
        <w:tabs>
          <w:tab w:val="right" w:leader="underscore" w:pos="8931"/>
        </w:tabs>
        <w:jc w:val="both"/>
      </w:pPr>
      <w:r w:rsidRPr="00F67BA7">
        <w:t>A statement of how the study will contribute to the body of scholarly knowledge of diabetes education and management</w:t>
      </w:r>
      <w:r w:rsidR="001F2DC7">
        <w:t>.</w:t>
      </w:r>
      <w:r w:rsidR="001F2DC7" w:rsidRPr="001F2DC7">
        <w:t xml:space="preserve"> </w:t>
      </w:r>
      <w:r w:rsidR="001F2DC7">
        <w:t>Response must be strictly no more than 200 words.</w:t>
      </w:r>
    </w:p>
    <w:p w:rsidR="00F67BA7" w:rsidRDefault="00F67BA7" w:rsidP="000134B2">
      <w:pPr>
        <w:tabs>
          <w:tab w:val="right" w:leader="underscore" w:pos="8931"/>
        </w:tabs>
      </w:pPr>
      <w:r>
        <w:tab/>
      </w:r>
    </w:p>
    <w:p w:rsidR="00F67BA7" w:rsidRDefault="00F67BA7" w:rsidP="000134B2">
      <w:pPr>
        <w:tabs>
          <w:tab w:val="right" w:leader="underscore" w:pos="8931"/>
        </w:tabs>
      </w:pPr>
      <w:r>
        <w:tab/>
      </w:r>
    </w:p>
    <w:p w:rsidR="000134B2" w:rsidRDefault="00F67BA7" w:rsidP="00F67BA7">
      <w:pPr>
        <w:pStyle w:val="Heading2"/>
      </w:pPr>
      <w:bookmarkStart w:id="0" w:name="_GoBack"/>
      <w:bookmarkEnd w:id="0"/>
      <w:r>
        <w:t>Funds required</w:t>
      </w:r>
    </w:p>
    <w:p w:rsidR="00F67BA7" w:rsidRDefault="00F67BA7" w:rsidP="001F2DC7">
      <w:pPr>
        <w:tabs>
          <w:tab w:val="right" w:leader="underscore" w:pos="8931"/>
        </w:tabs>
        <w:jc w:val="both"/>
      </w:pPr>
      <w:r>
        <w:t>Please provide a payments schedule showing estimated expenditures against specified milestones. This research grant provides funding of up to $20,000 + GST.</w:t>
      </w:r>
    </w:p>
    <w:tbl>
      <w:tblPr>
        <w:tblStyle w:val="LightList-Accent2"/>
        <w:tblW w:w="0" w:type="auto"/>
        <w:tblLook w:val="00A0"/>
      </w:tblPr>
      <w:tblGrid>
        <w:gridCol w:w="2310"/>
        <w:gridCol w:w="2310"/>
        <w:gridCol w:w="2311"/>
        <w:gridCol w:w="2311"/>
      </w:tblGrid>
      <w:tr w:rsidR="00F67BA7" w:rsidTr="00F67BA7">
        <w:trPr>
          <w:cnfStyle w:val="100000000000"/>
        </w:trPr>
        <w:tc>
          <w:tcPr>
            <w:cnfStyle w:val="001000000000"/>
            <w:tcW w:w="2310" w:type="dxa"/>
          </w:tcPr>
          <w:p w:rsidR="00F67BA7" w:rsidRDefault="00F67BA7" w:rsidP="00F67BA7">
            <w:pPr>
              <w:tabs>
                <w:tab w:val="right" w:leader="underscore" w:pos="8931"/>
              </w:tabs>
              <w:jc w:val="center"/>
            </w:pPr>
            <w:r>
              <w:t>Date</w:t>
            </w:r>
          </w:p>
        </w:tc>
        <w:tc>
          <w:tcPr>
            <w:cnfStyle w:val="000010000000"/>
            <w:tcW w:w="2310" w:type="dxa"/>
          </w:tcPr>
          <w:p w:rsidR="00F67BA7" w:rsidRDefault="00F67BA7" w:rsidP="00F67BA7">
            <w:pPr>
              <w:tabs>
                <w:tab w:val="right" w:leader="underscore" w:pos="8931"/>
              </w:tabs>
              <w:jc w:val="center"/>
            </w:pPr>
            <w:r>
              <w:t>Expenditure</w:t>
            </w:r>
          </w:p>
        </w:tc>
        <w:tc>
          <w:tcPr>
            <w:tcW w:w="2311" w:type="dxa"/>
          </w:tcPr>
          <w:p w:rsidR="00F67BA7" w:rsidRDefault="00F67BA7" w:rsidP="00F67BA7">
            <w:pPr>
              <w:tabs>
                <w:tab w:val="right" w:leader="underscore" w:pos="8931"/>
              </w:tabs>
              <w:jc w:val="center"/>
              <w:cnfStyle w:val="100000000000"/>
            </w:pPr>
            <w:r>
              <w:t>Milestone</w:t>
            </w:r>
          </w:p>
        </w:tc>
        <w:tc>
          <w:tcPr>
            <w:cnfStyle w:val="000010000000"/>
            <w:tcW w:w="2311" w:type="dxa"/>
          </w:tcPr>
          <w:p w:rsidR="00F67BA7" w:rsidRDefault="00F67BA7" w:rsidP="00F67BA7">
            <w:pPr>
              <w:tabs>
                <w:tab w:val="right" w:leader="underscore" w:pos="8931"/>
              </w:tabs>
              <w:jc w:val="center"/>
            </w:pPr>
            <w:r>
              <w:t>Estimated cost</w:t>
            </w:r>
          </w:p>
        </w:tc>
      </w:tr>
      <w:tr w:rsidR="00F67BA7" w:rsidTr="00F67BA7">
        <w:trPr>
          <w:cnfStyle w:val="000000100000"/>
        </w:trPr>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100000"/>
            </w:pPr>
          </w:p>
        </w:tc>
        <w:tc>
          <w:tcPr>
            <w:cnfStyle w:val="000010000000"/>
            <w:tcW w:w="2311" w:type="dxa"/>
          </w:tcPr>
          <w:p w:rsidR="00F67BA7" w:rsidRDefault="00F67BA7" w:rsidP="000134B2">
            <w:pPr>
              <w:tabs>
                <w:tab w:val="right" w:leader="underscore" w:pos="8931"/>
              </w:tabs>
            </w:pPr>
          </w:p>
        </w:tc>
      </w:tr>
      <w:tr w:rsidR="00F67BA7" w:rsidTr="00F67BA7">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000000"/>
            </w:pPr>
          </w:p>
        </w:tc>
        <w:tc>
          <w:tcPr>
            <w:cnfStyle w:val="000010000000"/>
            <w:tcW w:w="2311" w:type="dxa"/>
          </w:tcPr>
          <w:p w:rsidR="00F67BA7" w:rsidRDefault="00F67BA7" w:rsidP="000134B2">
            <w:pPr>
              <w:tabs>
                <w:tab w:val="right" w:leader="underscore" w:pos="8931"/>
              </w:tabs>
            </w:pPr>
          </w:p>
        </w:tc>
      </w:tr>
      <w:tr w:rsidR="00F67BA7" w:rsidTr="00F67BA7">
        <w:trPr>
          <w:cnfStyle w:val="000000100000"/>
        </w:trPr>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100000"/>
            </w:pPr>
          </w:p>
        </w:tc>
        <w:tc>
          <w:tcPr>
            <w:cnfStyle w:val="000010000000"/>
            <w:tcW w:w="2311" w:type="dxa"/>
          </w:tcPr>
          <w:p w:rsidR="00F67BA7" w:rsidRDefault="00F67BA7" w:rsidP="000134B2">
            <w:pPr>
              <w:tabs>
                <w:tab w:val="right" w:leader="underscore" w:pos="8931"/>
              </w:tabs>
            </w:pPr>
          </w:p>
        </w:tc>
      </w:tr>
      <w:tr w:rsidR="00F67BA7" w:rsidTr="00F67BA7">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000000"/>
            </w:pPr>
          </w:p>
        </w:tc>
        <w:tc>
          <w:tcPr>
            <w:cnfStyle w:val="000010000000"/>
            <w:tcW w:w="2311" w:type="dxa"/>
          </w:tcPr>
          <w:p w:rsidR="00F67BA7" w:rsidRDefault="00F67BA7" w:rsidP="000134B2">
            <w:pPr>
              <w:tabs>
                <w:tab w:val="right" w:leader="underscore" w:pos="8931"/>
              </w:tabs>
            </w:pPr>
          </w:p>
        </w:tc>
      </w:tr>
      <w:tr w:rsidR="00F67BA7" w:rsidTr="00F67BA7">
        <w:trPr>
          <w:cnfStyle w:val="000000100000"/>
        </w:trPr>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100000"/>
            </w:pPr>
          </w:p>
        </w:tc>
        <w:tc>
          <w:tcPr>
            <w:cnfStyle w:val="000010000000"/>
            <w:tcW w:w="2311" w:type="dxa"/>
          </w:tcPr>
          <w:p w:rsidR="00F67BA7" w:rsidRDefault="00F67BA7" w:rsidP="000134B2">
            <w:pPr>
              <w:tabs>
                <w:tab w:val="right" w:leader="underscore" w:pos="8931"/>
              </w:tabs>
            </w:pPr>
          </w:p>
        </w:tc>
      </w:tr>
      <w:tr w:rsidR="00F67BA7" w:rsidTr="00F67BA7">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000000"/>
            </w:pPr>
          </w:p>
        </w:tc>
        <w:tc>
          <w:tcPr>
            <w:cnfStyle w:val="000010000000"/>
            <w:tcW w:w="2311" w:type="dxa"/>
          </w:tcPr>
          <w:p w:rsidR="00F67BA7" w:rsidRDefault="00F67BA7" w:rsidP="000134B2">
            <w:pPr>
              <w:tabs>
                <w:tab w:val="right" w:leader="underscore" w:pos="8931"/>
              </w:tabs>
            </w:pPr>
          </w:p>
        </w:tc>
      </w:tr>
      <w:tr w:rsidR="00F67BA7" w:rsidTr="00F67BA7">
        <w:trPr>
          <w:cnfStyle w:val="000000100000"/>
        </w:trPr>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100000"/>
            </w:pPr>
          </w:p>
        </w:tc>
        <w:tc>
          <w:tcPr>
            <w:cnfStyle w:val="000010000000"/>
            <w:tcW w:w="2311" w:type="dxa"/>
          </w:tcPr>
          <w:p w:rsidR="00F67BA7" w:rsidRDefault="00F67BA7" w:rsidP="000134B2">
            <w:pPr>
              <w:tabs>
                <w:tab w:val="right" w:leader="underscore" w:pos="8931"/>
              </w:tabs>
            </w:pPr>
          </w:p>
        </w:tc>
      </w:tr>
      <w:tr w:rsidR="00F67BA7" w:rsidTr="00F67BA7">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000000"/>
            </w:pPr>
          </w:p>
        </w:tc>
        <w:tc>
          <w:tcPr>
            <w:cnfStyle w:val="000010000000"/>
            <w:tcW w:w="2311" w:type="dxa"/>
          </w:tcPr>
          <w:p w:rsidR="00F67BA7" w:rsidRDefault="00F67BA7" w:rsidP="000134B2">
            <w:pPr>
              <w:tabs>
                <w:tab w:val="right" w:leader="underscore" w:pos="8931"/>
              </w:tabs>
            </w:pPr>
          </w:p>
        </w:tc>
      </w:tr>
      <w:tr w:rsidR="00F67BA7" w:rsidTr="00F67BA7">
        <w:trPr>
          <w:cnfStyle w:val="000000100000"/>
        </w:trPr>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100000"/>
            </w:pPr>
          </w:p>
        </w:tc>
        <w:tc>
          <w:tcPr>
            <w:cnfStyle w:val="000010000000"/>
            <w:tcW w:w="2311" w:type="dxa"/>
          </w:tcPr>
          <w:p w:rsidR="00F67BA7" w:rsidRDefault="00F67BA7" w:rsidP="000134B2">
            <w:pPr>
              <w:tabs>
                <w:tab w:val="right" w:leader="underscore" w:pos="8931"/>
              </w:tabs>
            </w:pPr>
          </w:p>
        </w:tc>
      </w:tr>
      <w:tr w:rsidR="00F67BA7" w:rsidTr="00F67BA7">
        <w:tc>
          <w:tcPr>
            <w:cnfStyle w:val="001000000000"/>
            <w:tcW w:w="2310" w:type="dxa"/>
          </w:tcPr>
          <w:p w:rsidR="00F67BA7" w:rsidRDefault="00F67BA7" w:rsidP="000134B2">
            <w:pPr>
              <w:tabs>
                <w:tab w:val="right" w:leader="underscore" w:pos="8931"/>
              </w:tabs>
            </w:pPr>
          </w:p>
        </w:tc>
        <w:tc>
          <w:tcPr>
            <w:cnfStyle w:val="000010000000"/>
            <w:tcW w:w="2310" w:type="dxa"/>
          </w:tcPr>
          <w:p w:rsidR="00F67BA7" w:rsidRDefault="00F67BA7" w:rsidP="000134B2">
            <w:pPr>
              <w:tabs>
                <w:tab w:val="right" w:leader="underscore" w:pos="8931"/>
              </w:tabs>
            </w:pPr>
          </w:p>
        </w:tc>
        <w:tc>
          <w:tcPr>
            <w:tcW w:w="2311" w:type="dxa"/>
          </w:tcPr>
          <w:p w:rsidR="00F67BA7" w:rsidRDefault="00F67BA7" w:rsidP="000134B2">
            <w:pPr>
              <w:tabs>
                <w:tab w:val="right" w:leader="underscore" w:pos="8931"/>
              </w:tabs>
              <w:cnfStyle w:val="000000000000"/>
            </w:pPr>
          </w:p>
        </w:tc>
        <w:tc>
          <w:tcPr>
            <w:cnfStyle w:val="000010000000"/>
            <w:tcW w:w="2311" w:type="dxa"/>
          </w:tcPr>
          <w:p w:rsidR="00F67BA7" w:rsidRDefault="00F67BA7" w:rsidP="000134B2">
            <w:pPr>
              <w:tabs>
                <w:tab w:val="right" w:leader="underscore" w:pos="8931"/>
              </w:tabs>
            </w:pPr>
          </w:p>
        </w:tc>
      </w:tr>
    </w:tbl>
    <w:p w:rsidR="00F67BA7" w:rsidRPr="00F67BA7" w:rsidRDefault="00F67BA7" w:rsidP="00F67BA7">
      <w:pPr>
        <w:pStyle w:val="Heading2"/>
      </w:pPr>
      <w:r w:rsidRPr="00F67BA7">
        <w:lastRenderedPageBreak/>
        <w:t>Ethics committee approval</w:t>
      </w:r>
    </w:p>
    <w:p w:rsidR="000134B2" w:rsidRDefault="00F67BA7" w:rsidP="00F67BA7">
      <w:r w:rsidRPr="00F67BA7">
        <w:t xml:space="preserve">Does your proposed research require approval from an Institution’s Ethics Committee? </w:t>
      </w:r>
      <w:r w:rsidR="000134B2" w:rsidRPr="00F67BA7">
        <w:t xml:space="preserve">  </w:t>
      </w:r>
    </w:p>
    <w:p w:rsidR="003A1C33" w:rsidRDefault="00F67BA7" w:rsidP="003A1C33">
      <w:pPr>
        <w:ind w:left="720"/>
        <w:jc w:val="both"/>
      </w:pPr>
      <w:r>
        <w:sym w:font="Wingdings" w:char="F071"/>
      </w:r>
      <w:r>
        <w:t xml:space="preserve"> Yes, I have</w:t>
      </w:r>
      <w:r w:rsidR="003A1C33">
        <w:t xml:space="preserve"> received</w:t>
      </w:r>
      <w:r>
        <w:t xml:space="preserve"> approval. Evidence of ethics Committee approval is attached. </w:t>
      </w:r>
    </w:p>
    <w:p w:rsidR="003A1C33" w:rsidRDefault="00F67BA7" w:rsidP="003A1C33">
      <w:pPr>
        <w:tabs>
          <w:tab w:val="right" w:leader="underscore" w:pos="8931"/>
        </w:tabs>
        <w:spacing w:after="0"/>
        <w:ind w:left="720"/>
        <w:jc w:val="both"/>
      </w:pPr>
      <w:r>
        <w:sym w:font="Wingdings" w:char="F071"/>
      </w:r>
      <w:r>
        <w:t xml:space="preserve"> </w:t>
      </w:r>
      <w:r w:rsidR="003A1C33">
        <w:t xml:space="preserve">No, </w:t>
      </w:r>
      <w:r>
        <w:t xml:space="preserve">I have not yet received approval. Evidence of ethics Committee approval will </w:t>
      </w:r>
      <w:r w:rsidR="003A1C33">
        <w:t xml:space="preserve">be provided to ADEA by </w:t>
      </w:r>
      <w:r w:rsidR="003A1C33">
        <w:tab/>
      </w:r>
    </w:p>
    <w:p w:rsidR="00F67BA7" w:rsidRPr="003A1C33" w:rsidRDefault="003A1C33" w:rsidP="003A1C33">
      <w:pPr>
        <w:tabs>
          <w:tab w:val="right" w:leader="underscore" w:pos="8931"/>
        </w:tabs>
        <w:spacing w:after="0"/>
        <w:ind w:left="720"/>
        <w:jc w:val="right"/>
        <w:rPr>
          <w:i/>
        </w:rPr>
      </w:pPr>
      <w:r w:rsidRPr="003A1C33">
        <w:rPr>
          <w:i/>
        </w:rPr>
        <w:t>(Please specify timeline)</w:t>
      </w:r>
    </w:p>
    <w:p w:rsidR="00F67BA7" w:rsidRPr="00F67BA7" w:rsidRDefault="003A1C33" w:rsidP="003A1C33">
      <w:pPr>
        <w:pStyle w:val="Heading2"/>
      </w:pPr>
      <w:r>
        <w:t xml:space="preserve">Additional information </w:t>
      </w:r>
    </w:p>
    <w:p w:rsidR="000134B2" w:rsidRDefault="003A1C33" w:rsidP="000134B2">
      <w:pPr>
        <w:rPr>
          <w:rFonts w:cstheme="minorHAnsi"/>
        </w:rPr>
      </w:pPr>
      <w:r>
        <w:rPr>
          <w:rFonts w:cstheme="minorHAnsi"/>
        </w:rPr>
        <w:t xml:space="preserve">Have you applied for other funding for this research? </w:t>
      </w:r>
    </w:p>
    <w:p w:rsidR="003A1C33" w:rsidRDefault="003A1C33" w:rsidP="003A1C33">
      <w:pPr>
        <w:tabs>
          <w:tab w:val="right" w:leader="underscore" w:pos="8931"/>
        </w:tabs>
        <w:spacing w:after="0"/>
        <w:ind w:left="720"/>
        <w:rPr>
          <w:rFonts w:cstheme="minorHAnsi"/>
        </w:rPr>
      </w:pPr>
      <w:r>
        <w:rPr>
          <w:rFonts w:cstheme="minorHAnsi"/>
        </w:rPr>
        <w:sym w:font="Wingdings" w:char="F071"/>
      </w:r>
      <w:r>
        <w:rPr>
          <w:rFonts w:cstheme="minorHAnsi"/>
        </w:rPr>
        <w:t xml:space="preserve"> Yes, I have applied for funding provided by</w:t>
      </w:r>
      <w:r>
        <w:rPr>
          <w:rFonts w:cstheme="minorHAnsi"/>
        </w:rPr>
        <w:tab/>
      </w:r>
    </w:p>
    <w:p w:rsidR="003A1C33" w:rsidRPr="003A1C33" w:rsidRDefault="003A1C33" w:rsidP="003A1C33">
      <w:pPr>
        <w:tabs>
          <w:tab w:val="right" w:leader="underscore" w:pos="8931"/>
        </w:tabs>
        <w:spacing w:after="0"/>
        <w:ind w:left="720"/>
        <w:jc w:val="right"/>
        <w:rPr>
          <w:rFonts w:cstheme="minorHAnsi"/>
          <w:i/>
        </w:rPr>
      </w:pPr>
      <w:r w:rsidRPr="003A1C33">
        <w:rPr>
          <w:rFonts w:cstheme="minorHAnsi"/>
          <w:i/>
        </w:rPr>
        <w:t>(Please specify the funding provider)</w:t>
      </w:r>
    </w:p>
    <w:p w:rsidR="003A1C33" w:rsidRDefault="003A1C33" w:rsidP="003A1C33">
      <w:pPr>
        <w:ind w:left="720"/>
        <w:rPr>
          <w:rFonts w:cstheme="minorHAnsi"/>
        </w:rPr>
      </w:pPr>
      <w:r>
        <w:rPr>
          <w:rFonts w:cstheme="minorHAnsi"/>
        </w:rPr>
        <w:sym w:font="Wingdings" w:char="F071"/>
      </w:r>
      <w:r>
        <w:rPr>
          <w:rFonts w:cstheme="minorHAnsi"/>
        </w:rPr>
        <w:t xml:space="preserve"> No </w:t>
      </w:r>
    </w:p>
    <w:p w:rsidR="003A1C33" w:rsidRDefault="003A1C33" w:rsidP="000134B2">
      <w:pPr>
        <w:rPr>
          <w:rFonts w:cstheme="minorHAnsi"/>
        </w:rPr>
      </w:pPr>
      <w:r>
        <w:rPr>
          <w:rFonts w:cstheme="minorHAnsi"/>
        </w:rPr>
        <w:t xml:space="preserve">Have you been successful with that application? </w:t>
      </w:r>
    </w:p>
    <w:p w:rsidR="003A1C33" w:rsidRDefault="003A1C33" w:rsidP="003A1C33">
      <w:pPr>
        <w:tabs>
          <w:tab w:val="right" w:leader="underscore" w:pos="8931"/>
        </w:tabs>
        <w:spacing w:after="0"/>
        <w:ind w:left="720"/>
        <w:rPr>
          <w:rFonts w:cstheme="minorHAnsi"/>
        </w:rPr>
      </w:pPr>
      <w:r>
        <w:rPr>
          <w:rFonts w:cstheme="minorHAnsi"/>
        </w:rPr>
        <w:sym w:font="Wingdings" w:char="F071"/>
      </w:r>
      <w:r>
        <w:rPr>
          <w:rFonts w:cstheme="minorHAnsi"/>
        </w:rPr>
        <w:t xml:space="preserve"> Yes, the amount received is $</w:t>
      </w:r>
      <w:r>
        <w:rPr>
          <w:rFonts w:cstheme="minorHAnsi"/>
        </w:rPr>
        <w:tab/>
        <w:t xml:space="preserve"> </w:t>
      </w:r>
    </w:p>
    <w:p w:rsidR="003A1C33" w:rsidRPr="003A1C33" w:rsidRDefault="003A1C33" w:rsidP="003A1C33">
      <w:pPr>
        <w:tabs>
          <w:tab w:val="right" w:leader="underscore" w:pos="8931"/>
        </w:tabs>
        <w:spacing w:after="0"/>
        <w:ind w:left="720"/>
        <w:jc w:val="right"/>
        <w:rPr>
          <w:rFonts w:cstheme="minorHAnsi"/>
          <w:i/>
        </w:rPr>
      </w:pPr>
      <w:r w:rsidRPr="003A1C33">
        <w:rPr>
          <w:rFonts w:cstheme="minorHAnsi"/>
          <w:i/>
        </w:rPr>
        <w:t>(Please specify the amount)</w:t>
      </w:r>
    </w:p>
    <w:p w:rsidR="003A1C33" w:rsidRDefault="003A1C33" w:rsidP="003A1C33">
      <w:pPr>
        <w:ind w:left="720"/>
        <w:rPr>
          <w:rFonts w:cstheme="minorHAnsi"/>
        </w:rPr>
      </w:pPr>
      <w:r>
        <w:rPr>
          <w:rFonts w:cstheme="minorHAnsi"/>
        </w:rPr>
        <w:sym w:font="Wingdings" w:char="F071"/>
      </w:r>
      <w:r>
        <w:rPr>
          <w:rFonts w:cstheme="minorHAnsi"/>
        </w:rPr>
        <w:t xml:space="preserve"> No</w:t>
      </w:r>
    </w:p>
    <w:p w:rsidR="009D16D0" w:rsidRPr="00651E4B" w:rsidRDefault="009D16D0" w:rsidP="009D16D0">
      <w:pPr>
        <w:rPr>
          <w:rFonts w:cstheme="minorHAnsi"/>
        </w:rPr>
      </w:pPr>
      <w:r w:rsidRPr="00651E4B">
        <w:rPr>
          <w:rFonts w:cstheme="minorHAnsi"/>
        </w:rPr>
        <w:t xml:space="preserve">Are you supported by your workplace to conduct this research? </w:t>
      </w:r>
    </w:p>
    <w:p w:rsidR="009D16D0" w:rsidRPr="00651E4B" w:rsidRDefault="009D16D0" w:rsidP="009D16D0">
      <w:pPr>
        <w:tabs>
          <w:tab w:val="right" w:leader="underscore" w:pos="8931"/>
        </w:tabs>
        <w:spacing w:after="0"/>
        <w:ind w:left="720"/>
        <w:rPr>
          <w:rFonts w:cstheme="minorHAnsi"/>
        </w:rPr>
      </w:pPr>
      <w:r w:rsidRPr="00651E4B">
        <w:rPr>
          <w:rFonts w:cstheme="minorHAnsi"/>
        </w:rPr>
        <w:sym w:font="Wingdings" w:char="F071"/>
      </w:r>
      <w:r w:rsidRPr="00651E4B">
        <w:rPr>
          <w:rFonts w:cstheme="minorHAnsi"/>
        </w:rPr>
        <w:t xml:space="preserve"> Yes, I have their support. A letter of support is attached. </w:t>
      </w:r>
    </w:p>
    <w:p w:rsidR="009D16D0" w:rsidRPr="00232558" w:rsidRDefault="009D16D0" w:rsidP="009D16D0">
      <w:pPr>
        <w:ind w:left="720"/>
        <w:rPr>
          <w:rFonts w:cstheme="minorHAnsi"/>
        </w:rPr>
      </w:pPr>
      <w:r w:rsidRPr="00651E4B">
        <w:rPr>
          <w:rFonts w:cstheme="minorHAnsi"/>
        </w:rPr>
        <w:sym w:font="Wingdings" w:char="F071"/>
      </w:r>
      <w:r w:rsidRPr="00651E4B">
        <w:rPr>
          <w:rFonts w:cstheme="minorHAnsi"/>
        </w:rPr>
        <w:t xml:space="preserve"> No</w:t>
      </w:r>
    </w:p>
    <w:p w:rsidR="000134B2" w:rsidRPr="003A1C33" w:rsidRDefault="003A1C33" w:rsidP="003A1C33">
      <w:pPr>
        <w:pStyle w:val="Heading2"/>
      </w:pPr>
      <w:r w:rsidRPr="003A1C33">
        <w:t xml:space="preserve">Declaration </w:t>
      </w:r>
    </w:p>
    <w:p w:rsidR="000134B2" w:rsidRPr="003A1C33" w:rsidRDefault="000134B2" w:rsidP="003A1C33">
      <w:r w:rsidRPr="003A1C33">
        <w:t xml:space="preserve">If successful in </w:t>
      </w:r>
      <w:r w:rsidR="003A1C33">
        <w:t>this</w:t>
      </w:r>
      <w:r w:rsidRPr="003A1C33">
        <w:t xml:space="preserve"> application, I agree to: </w:t>
      </w:r>
    </w:p>
    <w:p w:rsidR="003874D4" w:rsidRDefault="003874D4" w:rsidP="003874D4">
      <w:pPr>
        <w:pStyle w:val="ListParagraph"/>
        <w:numPr>
          <w:ilvl w:val="0"/>
          <w:numId w:val="11"/>
        </w:numPr>
        <w:jc w:val="both"/>
      </w:pPr>
      <w:r w:rsidRPr="003A1C33">
        <w:t xml:space="preserve">Supply a photograph and short biography for promotional purposes  </w:t>
      </w:r>
    </w:p>
    <w:p w:rsidR="000134B2" w:rsidRPr="003A1C33" w:rsidRDefault="003A1C33" w:rsidP="003874D4">
      <w:pPr>
        <w:pStyle w:val="ListParagraph"/>
        <w:numPr>
          <w:ilvl w:val="0"/>
          <w:numId w:val="11"/>
        </w:numPr>
        <w:jc w:val="both"/>
      </w:pPr>
      <w:r w:rsidRPr="003A1C33">
        <w:t xml:space="preserve">Provide </w:t>
      </w:r>
      <w:r w:rsidR="000134B2" w:rsidRPr="003A1C33">
        <w:t>ADEA with</w:t>
      </w:r>
      <w:r w:rsidR="003874D4">
        <w:t xml:space="preserve"> 3 </w:t>
      </w:r>
      <w:r w:rsidR="000134B2" w:rsidRPr="003A1C33">
        <w:t xml:space="preserve">progress reports according to </w:t>
      </w:r>
      <w:r w:rsidR="003874D4">
        <w:t xml:space="preserve">reporting schedule </w:t>
      </w:r>
      <w:r w:rsidR="000134B2" w:rsidRPr="003A1C33">
        <w:t xml:space="preserve">requested in the </w:t>
      </w:r>
      <w:r w:rsidR="003874D4">
        <w:t>submission guidelines</w:t>
      </w:r>
    </w:p>
    <w:p w:rsidR="000134B2" w:rsidRPr="003A1C33" w:rsidRDefault="003A1C33" w:rsidP="003874D4">
      <w:pPr>
        <w:pStyle w:val="ListParagraph"/>
        <w:numPr>
          <w:ilvl w:val="0"/>
          <w:numId w:val="11"/>
        </w:numPr>
        <w:jc w:val="both"/>
      </w:pPr>
      <w:r w:rsidRPr="003A1C33">
        <w:t xml:space="preserve">Provide </w:t>
      </w:r>
      <w:r w:rsidR="000134B2" w:rsidRPr="003A1C33">
        <w:t xml:space="preserve">ADEA with the various documents required for this application (e.g. written approval from the Institution’s Ethics Committee) </w:t>
      </w:r>
    </w:p>
    <w:p w:rsidR="000134B2" w:rsidRPr="003A1C33" w:rsidRDefault="003A1C33" w:rsidP="003874D4">
      <w:pPr>
        <w:pStyle w:val="ListParagraph"/>
        <w:numPr>
          <w:ilvl w:val="0"/>
          <w:numId w:val="11"/>
        </w:numPr>
        <w:jc w:val="both"/>
      </w:pPr>
      <w:r w:rsidRPr="003A1C33">
        <w:t xml:space="preserve">Present </w:t>
      </w:r>
      <w:r w:rsidR="000134B2" w:rsidRPr="003A1C33">
        <w:t xml:space="preserve">the outcome of the research at the </w:t>
      </w:r>
      <w:r w:rsidR="003874D4">
        <w:t>ADS-</w:t>
      </w:r>
      <w:r w:rsidR="000134B2" w:rsidRPr="003A1C33">
        <w:t xml:space="preserve">ADEA Annual Scientific Meeting and publish in the Australian Diabetes Educator </w:t>
      </w:r>
      <w:r w:rsidR="003874D4">
        <w:t xml:space="preserve">publication according to reporting schedule </w:t>
      </w:r>
    </w:p>
    <w:p w:rsidR="003874D4" w:rsidRDefault="003A1C33" w:rsidP="003874D4">
      <w:pPr>
        <w:pStyle w:val="ListParagraph"/>
        <w:numPr>
          <w:ilvl w:val="0"/>
          <w:numId w:val="11"/>
        </w:numPr>
        <w:jc w:val="both"/>
      </w:pPr>
      <w:r w:rsidRPr="003A1C33">
        <w:t xml:space="preserve">Acknowledge </w:t>
      </w:r>
      <w:r w:rsidR="000134B2" w:rsidRPr="003A1C33">
        <w:t xml:space="preserve">ADEA support on all relevant presentations and publications arising from the </w:t>
      </w:r>
      <w:r w:rsidR="003874D4">
        <w:t>research project:</w:t>
      </w:r>
    </w:p>
    <w:p w:rsidR="000134B2" w:rsidRPr="003874D4" w:rsidRDefault="003874D4" w:rsidP="003874D4">
      <w:pPr>
        <w:jc w:val="center"/>
        <w:rPr>
          <w:rFonts w:cstheme="minorHAnsi"/>
          <w:b/>
          <w:i/>
        </w:rPr>
      </w:pPr>
      <w:r w:rsidRPr="003874D4">
        <w:rPr>
          <w:rFonts w:cstheme="minorHAnsi"/>
          <w:b/>
          <w:i/>
        </w:rPr>
        <w:t xml:space="preserve">“Supported by </w:t>
      </w:r>
      <w:proofErr w:type="spellStart"/>
      <w:r w:rsidRPr="003874D4">
        <w:rPr>
          <w:rFonts w:cstheme="minorHAnsi"/>
          <w:b/>
          <w:i/>
        </w:rPr>
        <w:t>Sanofi</w:t>
      </w:r>
      <w:proofErr w:type="spellEnd"/>
      <w:r w:rsidRPr="003874D4">
        <w:rPr>
          <w:rFonts w:cstheme="minorHAnsi"/>
          <w:b/>
          <w:i/>
        </w:rPr>
        <w:t xml:space="preserve"> Diabetes Research Grant”</w:t>
      </w:r>
    </w:p>
    <w:p w:rsidR="00F34CB0" w:rsidRDefault="00F34CB0" w:rsidP="00F34CB0">
      <w:pPr>
        <w:tabs>
          <w:tab w:val="right" w:leader="underscore" w:pos="8931"/>
        </w:tabs>
      </w:pPr>
      <w:r>
        <w:t xml:space="preserve">Name: </w:t>
      </w:r>
      <w:r>
        <w:tab/>
      </w:r>
    </w:p>
    <w:p w:rsidR="00F34CB0" w:rsidRDefault="00F34CB0" w:rsidP="00F34CB0">
      <w:pPr>
        <w:tabs>
          <w:tab w:val="right" w:leader="underscore" w:pos="8931"/>
        </w:tabs>
      </w:pPr>
      <w:r>
        <w:t xml:space="preserve">Signature: </w:t>
      </w:r>
      <w:r>
        <w:tab/>
      </w:r>
    </w:p>
    <w:p w:rsidR="00F34CB0" w:rsidRDefault="00F34CB0" w:rsidP="00F34CB0">
      <w:pPr>
        <w:tabs>
          <w:tab w:val="right" w:leader="underscore" w:pos="8931"/>
        </w:tabs>
      </w:pPr>
      <w:r>
        <w:t xml:space="preserve">Date: </w:t>
      </w:r>
      <w:r>
        <w:tab/>
      </w:r>
    </w:p>
    <w:p w:rsidR="00F34CB0" w:rsidRDefault="00F34CB0" w:rsidP="009D16D0">
      <w:pPr>
        <w:jc w:val="both"/>
        <w:rPr>
          <w:b/>
        </w:rPr>
      </w:pPr>
      <w:r>
        <w:t xml:space="preserve">* Applications to be submitted to </w:t>
      </w:r>
      <w:hyperlink r:id="rId14" w:history="1">
        <w:r>
          <w:rPr>
            <w:rStyle w:val="Hyperlink"/>
          </w:rPr>
          <w:t>applications</w:t>
        </w:r>
        <w:r w:rsidRPr="00FF2D40">
          <w:rPr>
            <w:rStyle w:val="Hyperlink"/>
          </w:rPr>
          <w:t>@adea.com.au</w:t>
        </w:r>
      </w:hyperlink>
      <w:r>
        <w:t xml:space="preserve"> by </w:t>
      </w:r>
      <w:r>
        <w:rPr>
          <w:b/>
        </w:rPr>
        <w:t>9am Monday 30 June 2014</w:t>
      </w:r>
      <w:r w:rsidRPr="009D16D0">
        <w:t xml:space="preserve"> *</w:t>
      </w:r>
    </w:p>
    <w:sectPr w:rsidR="00F34CB0" w:rsidSect="00E871EB">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18" w:rsidRDefault="00AD1618" w:rsidP="005E40DC">
      <w:pPr>
        <w:spacing w:after="0" w:line="240" w:lineRule="auto"/>
      </w:pPr>
      <w:r>
        <w:separator/>
      </w:r>
    </w:p>
  </w:endnote>
  <w:endnote w:type="continuationSeparator" w:id="0">
    <w:p w:rsidR="00AD1618" w:rsidRDefault="00AD1618" w:rsidP="005E4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7817498"/>
      <w:docPartObj>
        <w:docPartGallery w:val="Page Numbers (Bottom of Page)"/>
        <w:docPartUnique/>
      </w:docPartObj>
    </w:sdtPr>
    <w:sdtEndPr>
      <w:rPr>
        <w:color w:val="7F7F7F" w:themeColor="background1" w:themeShade="7F"/>
        <w:spacing w:val="60"/>
      </w:rPr>
    </w:sdtEndPr>
    <w:sdtContent>
      <w:p w:rsidR="000134B2" w:rsidRPr="005E40DC" w:rsidRDefault="00DA5515" w:rsidP="005E40DC">
        <w:pPr>
          <w:pStyle w:val="Footer"/>
          <w:pBdr>
            <w:top w:val="single" w:sz="4" w:space="1" w:color="D9D9D9" w:themeColor="background1" w:themeShade="D9"/>
          </w:pBdr>
          <w:jc w:val="right"/>
          <w:rPr>
            <w:sz w:val="16"/>
            <w:szCs w:val="16"/>
          </w:rPr>
        </w:pPr>
        <w:r w:rsidRPr="005E40DC">
          <w:rPr>
            <w:sz w:val="16"/>
            <w:szCs w:val="16"/>
          </w:rPr>
          <w:fldChar w:fldCharType="begin"/>
        </w:r>
        <w:r w:rsidR="000134B2" w:rsidRPr="005E40DC">
          <w:rPr>
            <w:sz w:val="16"/>
            <w:szCs w:val="16"/>
          </w:rPr>
          <w:instrText xml:space="preserve"> PAGE   \* MERGEFORMAT </w:instrText>
        </w:r>
        <w:r w:rsidRPr="005E40DC">
          <w:rPr>
            <w:sz w:val="16"/>
            <w:szCs w:val="16"/>
          </w:rPr>
          <w:fldChar w:fldCharType="separate"/>
        </w:r>
        <w:r w:rsidR="002B4F11">
          <w:rPr>
            <w:noProof/>
            <w:sz w:val="16"/>
            <w:szCs w:val="16"/>
          </w:rPr>
          <w:t>6</w:t>
        </w:r>
        <w:r w:rsidRPr="005E40DC">
          <w:rPr>
            <w:sz w:val="16"/>
            <w:szCs w:val="16"/>
          </w:rPr>
          <w:fldChar w:fldCharType="end"/>
        </w:r>
        <w:r w:rsidR="000134B2" w:rsidRPr="005E40DC">
          <w:rPr>
            <w:sz w:val="16"/>
            <w:szCs w:val="16"/>
          </w:rPr>
          <w:t xml:space="preserve"> | </w:t>
        </w:r>
        <w:r w:rsidR="000134B2" w:rsidRPr="005E40DC">
          <w:rPr>
            <w:color w:val="7F7F7F" w:themeColor="background1" w:themeShade="7F"/>
            <w:spacing w:val="60"/>
            <w:sz w:val="16"/>
            <w:szCs w:val="16"/>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18" w:rsidRDefault="00AD1618" w:rsidP="005E40DC">
      <w:pPr>
        <w:spacing w:after="0" w:line="240" w:lineRule="auto"/>
      </w:pPr>
      <w:r>
        <w:separator/>
      </w:r>
    </w:p>
  </w:footnote>
  <w:footnote w:type="continuationSeparator" w:id="0">
    <w:p w:rsidR="00AD1618" w:rsidRDefault="00AD1618" w:rsidP="005E4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AE25D7"/>
    <w:multiLevelType w:val="hybridMultilevel"/>
    <w:tmpl w:val="EBCF198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1E924EC"/>
    <w:multiLevelType w:val="hybridMultilevel"/>
    <w:tmpl w:val="7B94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7D67C1"/>
    <w:multiLevelType w:val="hybridMultilevel"/>
    <w:tmpl w:val="3EACD0CC"/>
    <w:lvl w:ilvl="0" w:tplc="FC748578">
      <w:start w:val="1"/>
      <w:numFmt w:val="bullet"/>
      <w:lvlText w:val="."/>
      <w:lvlJc w:val="left"/>
      <w:pPr>
        <w:tabs>
          <w:tab w:val="num" w:pos="851"/>
        </w:tabs>
        <w:ind w:left="851" w:hanging="851"/>
      </w:pPr>
      <w:rPr>
        <w:rFonts w:ascii="Arial" w:hAnsi="Arial" w:hint="default"/>
        <w:sz w:val="36"/>
        <w:szCs w:val="36"/>
      </w:rPr>
    </w:lvl>
    <w:lvl w:ilvl="1" w:tplc="D298B4F8" w:tentative="1">
      <w:start w:val="1"/>
      <w:numFmt w:val="bullet"/>
      <w:lvlText w:val="o"/>
      <w:lvlJc w:val="left"/>
      <w:pPr>
        <w:tabs>
          <w:tab w:val="num" w:pos="1440"/>
        </w:tabs>
        <w:ind w:left="1440" w:hanging="360"/>
      </w:pPr>
      <w:rPr>
        <w:rFonts w:ascii="Courier New" w:hAnsi="Courier New" w:cs="Courier New" w:hint="default"/>
      </w:rPr>
    </w:lvl>
    <w:lvl w:ilvl="2" w:tplc="08A2A678" w:tentative="1">
      <w:start w:val="1"/>
      <w:numFmt w:val="bullet"/>
      <w:lvlText w:val=""/>
      <w:lvlJc w:val="left"/>
      <w:pPr>
        <w:tabs>
          <w:tab w:val="num" w:pos="2160"/>
        </w:tabs>
        <w:ind w:left="2160" w:hanging="360"/>
      </w:pPr>
      <w:rPr>
        <w:rFonts w:ascii="Wingdings" w:hAnsi="Wingdings" w:hint="default"/>
      </w:rPr>
    </w:lvl>
    <w:lvl w:ilvl="3" w:tplc="B3182CE2" w:tentative="1">
      <w:start w:val="1"/>
      <w:numFmt w:val="bullet"/>
      <w:lvlText w:val=""/>
      <w:lvlJc w:val="left"/>
      <w:pPr>
        <w:tabs>
          <w:tab w:val="num" w:pos="2880"/>
        </w:tabs>
        <w:ind w:left="2880" w:hanging="360"/>
      </w:pPr>
      <w:rPr>
        <w:rFonts w:ascii="Symbol" w:hAnsi="Symbol" w:hint="default"/>
      </w:rPr>
    </w:lvl>
    <w:lvl w:ilvl="4" w:tplc="299C8928" w:tentative="1">
      <w:start w:val="1"/>
      <w:numFmt w:val="bullet"/>
      <w:lvlText w:val="o"/>
      <w:lvlJc w:val="left"/>
      <w:pPr>
        <w:tabs>
          <w:tab w:val="num" w:pos="3600"/>
        </w:tabs>
        <w:ind w:left="3600" w:hanging="360"/>
      </w:pPr>
      <w:rPr>
        <w:rFonts w:ascii="Courier New" w:hAnsi="Courier New" w:cs="Courier New" w:hint="default"/>
      </w:rPr>
    </w:lvl>
    <w:lvl w:ilvl="5" w:tplc="4FF0003C" w:tentative="1">
      <w:start w:val="1"/>
      <w:numFmt w:val="bullet"/>
      <w:lvlText w:val=""/>
      <w:lvlJc w:val="left"/>
      <w:pPr>
        <w:tabs>
          <w:tab w:val="num" w:pos="4320"/>
        </w:tabs>
        <w:ind w:left="4320" w:hanging="360"/>
      </w:pPr>
      <w:rPr>
        <w:rFonts w:ascii="Wingdings" w:hAnsi="Wingdings" w:hint="default"/>
      </w:rPr>
    </w:lvl>
    <w:lvl w:ilvl="6" w:tplc="4CC0C4A4" w:tentative="1">
      <w:start w:val="1"/>
      <w:numFmt w:val="bullet"/>
      <w:lvlText w:val=""/>
      <w:lvlJc w:val="left"/>
      <w:pPr>
        <w:tabs>
          <w:tab w:val="num" w:pos="5040"/>
        </w:tabs>
        <w:ind w:left="5040" w:hanging="360"/>
      </w:pPr>
      <w:rPr>
        <w:rFonts w:ascii="Symbol" w:hAnsi="Symbol" w:hint="default"/>
      </w:rPr>
    </w:lvl>
    <w:lvl w:ilvl="7" w:tplc="6E007016" w:tentative="1">
      <w:start w:val="1"/>
      <w:numFmt w:val="bullet"/>
      <w:lvlText w:val="o"/>
      <w:lvlJc w:val="left"/>
      <w:pPr>
        <w:tabs>
          <w:tab w:val="num" w:pos="5760"/>
        </w:tabs>
        <w:ind w:left="5760" w:hanging="360"/>
      </w:pPr>
      <w:rPr>
        <w:rFonts w:ascii="Courier New" w:hAnsi="Courier New" w:cs="Courier New" w:hint="default"/>
      </w:rPr>
    </w:lvl>
    <w:lvl w:ilvl="8" w:tplc="54861026" w:tentative="1">
      <w:start w:val="1"/>
      <w:numFmt w:val="bullet"/>
      <w:lvlText w:val=""/>
      <w:lvlJc w:val="left"/>
      <w:pPr>
        <w:tabs>
          <w:tab w:val="num" w:pos="6480"/>
        </w:tabs>
        <w:ind w:left="6480" w:hanging="360"/>
      </w:pPr>
      <w:rPr>
        <w:rFonts w:ascii="Wingdings" w:hAnsi="Wingdings" w:hint="default"/>
      </w:rPr>
    </w:lvl>
  </w:abstractNum>
  <w:abstractNum w:abstractNumId="3">
    <w:nsid w:val="375577AC"/>
    <w:multiLevelType w:val="multilevel"/>
    <w:tmpl w:val="2BB29CE0"/>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38137681"/>
    <w:multiLevelType w:val="hybridMultilevel"/>
    <w:tmpl w:val="25A0B168"/>
    <w:lvl w:ilvl="0" w:tplc="2D7C6642">
      <w:start w:val="1"/>
      <w:numFmt w:val="bullet"/>
      <w:lvlText w:val="."/>
      <w:lvlJc w:val="left"/>
      <w:pPr>
        <w:tabs>
          <w:tab w:val="num" w:pos="851"/>
        </w:tabs>
        <w:ind w:left="851" w:hanging="851"/>
      </w:pPr>
      <w:rPr>
        <w:rFonts w:ascii="Arial" w:hAnsi="Arial" w:hint="default"/>
        <w:sz w:val="36"/>
        <w:szCs w:val="36"/>
      </w:rPr>
    </w:lvl>
    <w:lvl w:ilvl="1" w:tplc="4FE6AB0A" w:tentative="1">
      <w:start w:val="1"/>
      <w:numFmt w:val="bullet"/>
      <w:lvlText w:val="o"/>
      <w:lvlJc w:val="left"/>
      <w:pPr>
        <w:tabs>
          <w:tab w:val="num" w:pos="1440"/>
        </w:tabs>
        <w:ind w:left="1440" w:hanging="360"/>
      </w:pPr>
      <w:rPr>
        <w:rFonts w:ascii="Courier New" w:hAnsi="Courier New" w:cs="Courier New" w:hint="default"/>
      </w:rPr>
    </w:lvl>
    <w:lvl w:ilvl="2" w:tplc="37CE3ABA" w:tentative="1">
      <w:start w:val="1"/>
      <w:numFmt w:val="bullet"/>
      <w:lvlText w:val=""/>
      <w:lvlJc w:val="left"/>
      <w:pPr>
        <w:tabs>
          <w:tab w:val="num" w:pos="2160"/>
        </w:tabs>
        <w:ind w:left="2160" w:hanging="360"/>
      </w:pPr>
      <w:rPr>
        <w:rFonts w:ascii="Wingdings" w:hAnsi="Wingdings" w:hint="default"/>
      </w:rPr>
    </w:lvl>
    <w:lvl w:ilvl="3" w:tplc="65528354" w:tentative="1">
      <w:start w:val="1"/>
      <w:numFmt w:val="bullet"/>
      <w:lvlText w:val=""/>
      <w:lvlJc w:val="left"/>
      <w:pPr>
        <w:tabs>
          <w:tab w:val="num" w:pos="2880"/>
        </w:tabs>
        <w:ind w:left="2880" w:hanging="360"/>
      </w:pPr>
      <w:rPr>
        <w:rFonts w:ascii="Symbol" w:hAnsi="Symbol" w:hint="default"/>
      </w:rPr>
    </w:lvl>
    <w:lvl w:ilvl="4" w:tplc="BE16C1A2" w:tentative="1">
      <w:start w:val="1"/>
      <w:numFmt w:val="bullet"/>
      <w:lvlText w:val="o"/>
      <w:lvlJc w:val="left"/>
      <w:pPr>
        <w:tabs>
          <w:tab w:val="num" w:pos="3600"/>
        </w:tabs>
        <w:ind w:left="3600" w:hanging="360"/>
      </w:pPr>
      <w:rPr>
        <w:rFonts w:ascii="Courier New" w:hAnsi="Courier New" w:cs="Courier New" w:hint="default"/>
      </w:rPr>
    </w:lvl>
    <w:lvl w:ilvl="5" w:tplc="FD1EEEAA" w:tentative="1">
      <w:start w:val="1"/>
      <w:numFmt w:val="bullet"/>
      <w:lvlText w:val=""/>
      <w:lvlJc w:val="left"/>
      <w:pPr>
        <w:tabs>
          <w:tab w:val="num" w:pos="4320"/>
        </w:tabs>
        <w:ind w:left="4320" w:hanging="360"/>
      </w:pPr>
      <w:rPr>
        <w:rFonts w:ascii="Wingdings" w:hAnsi="Wingdings" w:hint="default"/>
      </w:rPr>
    </w:lvl>
    <w:lvl w:ilvl="6" w:tplc="9822FAB6" w:tentative="1">
      <w:start w:val="1"/>
      <w:numFmt w:val="bullet"/>
      <w:lvlText w:val=""/>
      <w:lvlJc w:val="left"/>
      <w:pPr>
        <w:tabs>
          <w:tab w:val="num" w:pos="5040"/>
        </w:tabs>
        <w:ind w:left="5040" w:hanging="360"/>
      </w:pPr>
      <w:rPr>
        <w:rFonts w:ascii="Symbol" w:hAnsi="Symbol" w:hint="default"/>
      </w:rPr>
    </w:lvl>
    <w:lvl w:ilvl="7" w:tplc="B6E26998" w:tentative="1">
      <w:start w:val="1"/>
      <w:numFmt w:val="bullet"/>
      <w:lvlText w:val="o"/>
      <w:lvlJc w:val="left"/>
      <w:pPr>
        <w:tabs>
          <w:tab w:val="num" w:pos="5760"/>
        </w:tabs>
        <w:ind w:left="5760" w:hanging="360"/>
      </w:pPr>
      <w:rPr>
        <w:rFonts w:ascii="Courier New" w:hAnsi="Courier New" w:cs="Courier New" w:hint="default"/>
      </w:rPr>
    </w:lvl>
    <w:lvl w:ilvl="8" w:tplc="623AEA24" w:tentative="1">
      <w:start w:val="1"/>
      <w:numFmt w:val="bullet"/>
      <w:lvlText w:val=""/>
      <w:lvlJc w:val="left"/>
      <w:pPr>
        <w:tabs>
          <w:tab w:val="num" w:pos="6480"/>
        </w:tabs>
        <w:ind w:left="6480" w:hanging="360"/>
      </w:pPr>
      <w:rPr>
        <w:rFonts w:ascii="Wingdings" w:hAnsi="Wingdings" w:hint="default"/>
      </w:rPr>
    </w:lvl>
  </w:abstractNum>
  <w:abstractNum w:abstractNumId="5">
    <w:nsid w:val="42DF28DF"/>
    <w:multiLevelType w:val="hybridMultilevel"/>
    <w:tmpl w:val="656A0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7A48FD"/>
    <w:multiLevelType w:val="hybridMultilevel"/>
    <w:tmpl w:val="97AC2F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2A10C91"/>
    <w:multiLevelType w:val="hybridMultilevel"/>
    <w:tmpl w:val="894C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B1588B"/>
    <w:multiLevelType w:val="hybridMultilevel"/>
    <w:tmpl w:val="29CE1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95093F"/>
    <w:multiLevelType w:val="hybridMultilevel"/>
    <w:tmpl w:val="F1608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FAA6600"/>
    <w:multiLevelType w:val="hybridMultilevel"/>
    <w:tmpl w:val="98D8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5"/>
  </w:num>
  <w:num w:numId="6">
    <w:abstractNumId w:val="10"/>
  </w:num>
  <w:num w:numId="7">
    <w:abstractNumId w:val="3"/>
  </w:num>
  <w:num w:numId="8">
    <w:abstractNumId w:val="9"/>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170F0F"/>
    <w:rsid w:val="000134B2"/>
    <w:rsid w:val="00063AA1"/>
    <w:rsid w:val="00094F9E"/>
    <w:rsid w:val="00096AC8"/>
    <w:rsid w:val="001141AD"/>
    <w:rsid w:val="001235E8"/>
    <w:rsid w:val="00126B39"/>
    <w:rsid w:val="00170F0F"/>
    <w:rsid w:val="001B244C"/>
    <w:rsid w:val="001F2DC7"/>
    <w:rsid w:val="00283226"/>
    <w:rsid w:val="002B4F11"/>
    <w:rsid w:val="002C6246"/>
    <w:rsid w:val="00327E8A"/>
    <w:rsid w:val="003407EA"/>
    <w:rsid w:val="003839F3"/>
    <w:rsid w:val="003874D4"/>
    <w:rsid w:val="003A1C33"/>
    <w:rsid w:val="00442D21"/>
    <w:rsid w:val="004457A8"/>
    <w:rsid w:val="005564F3"/>
    <w:rsid w:val="0056702B"/>
    <w:rsid w:val="0057629E"/>
    <w:rsid w:val="005B2082"/>
    <w:rsid w:val="005E40DC"/>
    <w:rsid w:val="00607122"/>
    <w:rsid w:val="00651E4B"/>
    <w:rsid w:val="00652CD2"/>
    <w:rsid w:val="00654D06"/>
    <w:rsid w:val="00675278"/>
    <w:rsid w:val="0068769B"/>
    <w:rsid w:val="006A3B51"/>
    <w:rsid w:val="0077161C"/>
    <w:rsid w:val="00782C7B"/>
    <w:rsid w:val="008F6E2F"/>
    <w:rsid w:val="00901560"/>
    <w:rsid w:val="0097344B"/>
    <w:rsid w:val="009D16D0"/>
    <w:rsid w:val="009F2B0B"/>
    <w:rsid w:val="00A90060"/>
    <w:rsid w:val="00AD1618"/>
    <w:rsid w:val="00B66B84"/>
    <w:rsid w:val="00B72C89"/>
    <w:rsid w:val="00C1052B"/>
    <w:rsid w:val="00C41139"/>
    <w:rsid w:val="00C73BC0"/>
    <w:rsid w:val="00CB1CCE"/>
    <w:rsid w:val="00CD19C8"/>
    <w:rsid w:val="00CD715E"/>
    <w:rsid w:val="00D12CD4"/>
    <w:rsid w:val="00D91FFF"/>
    <w:rsid w:val="00DA5515"/>
    <w:rsid w:val="00DE3BC1"/>
    <w:rsid w:val="00E871EB"/>
    <w:rsid w:val="00E90E64"/>
    <w:rsid w:val="00F03EAD"/>
    <w:rsid w:val="00F31402"/>
    <w:rsid w:val="00F34CB0"/>
    <w:rsid w:val="00F67BA7"/>
    <w:rsid w:val="00FC3F9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ules v:ext="edit">
        <o:r id="V:Rule4" type="connector" idref="#AutoShape 14"/>
        <o:r id="V:Rule5" type="connector" idref="#AutoShape 3"/>
        <o:r id="V:Rule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9B"/>
  </w:style>
  <w:style w:type="paragraph" w:styleId="Heading1">
    <w:name w:val="heading 1"/>
    <w:basedOn w:val="Normal"/>
    <w:next w:val="Normal"/>
    <w:link w:val="Heading1Char"/>
    <w:uiPriority w:val="9"/>
    <w:qFormat/>
    <w:rsid w:val="0068769B"/>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68769B"/>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68769B"/>
    <w:pPr>
      <w:keepNext/>
      <w:keepLines/>
      <w:spacing w:before="200" w:after="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68769B"/>
    <w:pPr>
      <w:keepNext/>
      <w:keepLines/>
      <w:spacing w:before="200" w:after="0"/>
      <w:outlineLvl w:val="3"/>
    </w:pPr>
    <w:rPr>
      <w:rFonts w:asciiTheme="majorHAnsi" w:eastAsiaTheme="majorEastAsia" w:hAnsiTheme="majorHAnsi" w:cstheme="majorBidi"/>
      <w:b/>
      <w:bCs/>
      <w:i/>
      <w:iCs/>
      <w:color w:val="B83D68" w:themeColor="accent1"/>
    </w:rPr>
  </w:style>
  <w:style w:type="paragraph" w:styleId="Heading5">
    <w:name w:val="heading 5"/>
    <w:basedOn w:val="Normal"/>
    <w:next w:val="Normal"/>
    <w:link w:val="Heading5Char"/>
    <w:uiPriority w:val="9"/>
    <w:semiHidden/>
    <w:unhideWhenUsed/>
    <w:qFormat/>
    <w:rsid w:val="0068769B"/>
    <w:pPr>
      <w:keepNext/>
      <w:keepLines/>
      <w:spacing w:before="200" w:after="0"/>
      <w:outlineLvl w:val="4"/>
    </w:pPr>
    <w:rPr>
      <w:rFonts w:asciiTheme="majorHAnsi" w:eastAsiaTheme="majorEastAsia" w:hAnsiTheme="majorHAnsi" w:cstheme="majorBidi"/>
      <w:color w:val="5B1E33" w:themeColor="accent1" w:themeShade="7F"/>
    </w:rPr>
  </w:style>
  <w:style w:type="paragraph" w:styleId="Heading6">
    <w:name w:val="heading 6"/>
    <w:basedOn w:val="Normal"/>
    <w:next w:val="Normal"/>
    <w:link w:val="Heading6Char"/>
    <w:uiPriority w:val="9"/>
    <w:semiHidden/>
    <w:unhideWhenUsed/>
    <w:qFormat/>
    <w:rsid w:val="0068769B"/>
    <w:pPr>
      <w:keepNext/>
      <w:keepLines/>
      <w:spacing w:before="200" w:after="0"/>
      <w:outlineLvl w:val="5"/>
    </w:pPr>
    <w:rPr>
      <w:rFonts w:asciiTheme="majorHAnsi" w:eastAsiaTheme="majorEastAsia" w:hAnsiTheme="majorHAnsi" w:cstheme="majorBidi"/>
      <w:i/>
      <w:iCs/>
      <w:color w:val="5B1E33" w:themeColor="accent1" w:themeShade="7F"/>
    </w:rPr>
  </w:style>
  <w:style w:type="paragraph" w:styleId="Heading7">
    <w:name w:val="heading 7"/>
    <w:basedOn w:val="Normal"/>
    <w:next w:val="Normal"/>
    <w:link w:val="Heading7Char"/>
    <w:uiPriority w:val="9"/>
    <w:semiHidden/>
    <w:unhideWhenUsed/>
    <w:qFormat/>
    <w:rsid w:val="006876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769B"/>
    <w:pPr>
      <w:keepNext/>
      <w:keepLines/>
      <w:spacing w:before="200" w:after="0"/>
      <w:outlineLvl w:val="7"/>
    </w:pPr>
    <w:rPr>
      <w:rFonts w:asciiTheme="majorHAnsi" w:eastAsiaTheme="majorEastAsia" w:hAnsiTheme="majorHAnsi" w:cstheme="majorBidi"/>
      <w:color w:val="B83D68" w:themeColor="accent1"/>
      <w:sz w:val="20"/>
      <w:szCs w:val="20"/>
    </w:rPr>
  </w:style>
  <w:style w:type="paragraph" w:styleId="Heading9">
    <w:name w:val="heading 9"/>
    <w:basedOn w:val="Normal"/>
    <w:next w:val="Normal"/>
    <w:link w:val="Heading9Char"/>
    <w:uiPriority w:val="9"/>
    <w:semiHidden/>
    <w:unhideWhenUsed/>
    <w:qFormat/>
    <w:rsid w:val="006876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9F3"/>
    <w:rPr>
      <w:color w:val="B13F9A" w:themeColor="text2"/>
      <w:u w:val="single"/>
    </w:rPr>
  </w:style>
  <w:style w:type="character" w:customStyle="1" w:styleId="Heading1Char">
    <w:name w:val="Heading 1 Char"/>
    <w:basedOn w:val="DefaultParagraphFont"/>
    <w:link w:val="Heading1"/>
    <w:uiPriority w:val="9"/>
    <w:rsid w:val="0068769B"/>
    <w:rPr>
      <w:rFonts w:asciiTheme="majorHAnsi" w:eastAsiaTheme="majorEastAsia" w:hAnsiTheme="majorHAnsi" w:cstheme="majorBidi"/>
      <w:b/>
      <w:bCs/>
      <w:color w:val="892D4D" w:themeColor="accent1" w:themeShade="BF"/>
      <w:sz w:val="28"/>
      <w:szCs w:val="28"/>
    </w:rPr>
  </w:style>
  <w:style w:type="character" w:customStyle="1" w:styleId="Heading2Char">
    <w:name w:val="Heading 2 Char"/>
    <w:basedOn w:val="DefaultParagraphFont"/>
    <w:link w:val="Heading2"/>
    <w:uiPriority w:val="9"/>
    <w:rsid w:val="0068769B"/>
    <w:rPr>
      <w:rFonts w:asciiTheme="majorHAnsi" w:eastAsiaTheme="majorEastAsia" w:hAnsiTheme="majorHAnsi" w:cstheme="majorBidi"/>
      <w:b/>
      <w:bCs/>
      <w:color w:val="B83D68" w:themeColor="accent1"/>
      <w:sz w:val="26"/>
      <w:szCs w:val="26"/>
    </w:rPr>
  </w:style>
  <w:style w:type="character" w:customStyle="1" w:styleId="Heading3Char">
    <w:name w:val="Heading 3 Char"/>
    <w:basedOn w:val="DefaultParagraphFont"/>
    <w:link w:val="Heading3"/>
    <w:uiPriority w:val="9"/>
    <w:rsid w:val="0068769B"/>
    <w:rPr>
      <w:rFonts w:asciiTheme="majorHAnsi" w:eastAsiaTheme="majorEastAsia" w:hAnsiTheme="majorHAnsi" w:cstheme="majorBidi"/>
      <w:b/>
      <w:bCs/>
      <w:color w:val="B83D68" w:themeColor="accent1"/>
    </w:rPr>
  </w:style>
  <w:style w:type="character" w:customStyle="1" w:styleId="Heading4Char">
    <w:name w:val="Heading 4 Char"/>
    <w:basedOn w:val="DefaultParagraphFont"/>
    <w:link w:val="Heading4"/>
    <w:uiPriority w:val="9"/>
    <w:rsid w:val="0068769B"/>
    <w:rPr>
      <w:rFonts w:asciiTheme="majorHAnsi" w:eastAsiaTheme="majorEastAsia" w:hAnsiTheme="majorHAnsi" w:cstheme="majorBidi"/>
      <w:b/>
      <w:bCs/>
      <w:i/>
      <w:iCs/>
      <w:color w:val="B83D68" w:themeColor="accent1"/>
    </w:rPr>
  </w:style>
  <w:style w:type="character" w:customStyle="1" w:styleId="Heading5Char">
    <w:name w:val="Heading 5 Char"/>
    <w:basedOn w:val="DefaultParagraphFont"/>
    <w:link w:val="Heading5"/>
    <w:uiPriority w:val="9"/>
    <w:rsid w:val="0068769B"/>
    <w:rPr>
      <w:rFonts w:asciiTheme="majorHAnsi" w:eastAsiaTheme="majorEastAsia" w:hAnsiTheme="majorHAnsi" w:cstheme="majorBidi"/>
      <w:color w:val="5B1E33" w:themeColor="accent1" w:themeShade="7F"/>
    </w:rPr>
  </w:style>
  <w:style w:type="character" w:customStyle="1" w:styleId="Heading6Char">
    <w:name w:val="Heading 6 Char"/>
    <w:basedOn w:val="DefaultParagraphFont"/>
    <w:link w:val="Heading6"/>
    <w:uiPriority w:val="9"/>
    <w:rsid w:val="0068769B"/>
    <w:rPr>
      <w:rFonts w:asciiTheme="majorHAnsi" w:eastAsiaTheme="majorEastAsia" w:hAnsiTheme="majorHAnsi" w:cstheme="majorBidi"/>
      <w:i/>
      <w:iCs/>
      <w:color w:val="5B1E33" w:themeColor="accent1" w:themeShade="7F"/>
    </w:rPr>
  </w:style>
  <w:style w:type="character" w:customStyle="1" w:styleId="Heading7Char">
    <w:name w:val="Heading 7 Char"/>
    <w:basedOn w:val="DefaultParagraphFont"/>
    <w:link w:val="Heading7"/>
    <w:uiPriority w:val="9"/>
    <w:rsid w:val="006876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8769B"/>
    <w:rPr>
      <w:rFonts w:asciiTheme="majorHAnsi" w:eastAsiaTheme="majorEastAsia" w:hAnsiTheme="majorHAnsi" w:cstheme="majorBidi"/>
      <w:color w:val="B83D68" w:themeColor="accent1"/>
      <w:sz w:val="20"/>
      <w:szCs w:val="20"/>
    </w:rPr>
  </w:style>
  <w:style w:type="character" w:customStyle="1" w:styleId="Heading9Char">
    <w:name w:val="Heading 9 Char"/>
    <w:basedOn w:val="DefaultParagraphFont"/>
    <w:link w:val="Heading9"/>
    <w:uiPriority w:val="9"/>
    <w:rsid w:val="006876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8769B"/>
    <w:pPr>
      <w:spacing w:line="240" w:lineRule="auto"/>
    </w:pPr>
    <w:rPr>
      <w:b/>
      <w:bCs/>
      <w:color w:val="B83D68" w:themeColor="accent1"/>
      <w:sz w:val="18"/>
      <w:szCs w:val="18"/>
    </w:rPr>
  </w:style>
  <w:style w:type="paragraph" w:styleId="Title">
    <w:name w:val="Title"/>
    <w:basedOn w:val="Normal"/>
    <w:next w:val="Normal"/>
    <w:link w:val="TitleChar"/>
    <w:uiPriority w:val="10"/>
    <w:qFormat/>
    <w:rsid w:val="0068769B"/>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68769B"/>
    <w:rPr>
      <w:rFonts w:asciiTheme="majorHAnsi" w:eastAsiaTheme="majorEastAsia" w:hAnsiTheme="majorHAnsi" w:cstheme="majorBidi"/>
      <w:color w:val="842F73" w:themeColor="text2" w:themeShade="BF"/>
      <w:spacing w:val="5"/>
      <w:kern w:val="28"/>
      <w:sz w:val="52"/>
      <w:szCs w:val="52"/>
    </w:rPr>
  </w:style>
  <w:style w:type="paragraph" w:styleId="Subtitle">
    <w:name w:val="Subtitle"/>
    <w:basedOn w:val="Normal"/>
    <w:next w:val="Normal"/>
    <w:link w:val="SubtitleChar"/>
    <w:uiPriority w:val="11"/>
    <w:qFormat/>
    <w:rsid w:val="0068769B"/>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SubtitleChar">
    <w:name w:val="Subtitle Char"/>
    <w:basedOn w:val="DefaultParagraphFont"/>
    <w:link w:val="Subtitle"/>
    <w:uiPriority w:val="11"/>
    <w:rsid w:val="0068769B"/>
    <w:rPr>
      <w:rFonts w:asciiTheme="majorHAnsi" w:eastAsiaTheme="majorEastAsia" w:hAnsiTheme="majorHAnsi" w:cstheme="majorBidi"/>
      <w:i/>
      <w:iCs/>
      <w:color w:val="B83D68" w:themeColor="accent1"/>
      <w:spacing w:val="15"/>
      <w:sz w:val="24"/>
      <w:szCs w:val="24"/>
    </w:rPr>
  </w:style>
  <w:style w:type="character" w:styleId="Strong">
    <w:name w:val="Strong"/>
    <w:basedOn w:val="DefaultParagraphFont"/>
    <w:uiPriority w:val="22"/>
    <w:qFormat/>
    <w:rsid w:val="0068769B"/>
    <w:rPr>
      <w:b/>
      <w:bCs/>
    </w:rPr>
  </w:style>
  <w:style w:type="character" w:styleId="Emphasis">
    <w:name w:val="Emphasis"/>
    <w:basedOn w:val="DefaultParagraphFont"/>
    <w:uiPriority w:val="20"/>
    <w:qFormat/>
    <w:rsid w:val="0068769B"/>
    <w:rPr>
      <w:i/>
      <w:iCs/>
    </w:rPr>
  </w:style>
  <w:style w:type="paragraph" w:styleId="NoSpacing">
    <w:name w:val="No Spacing"/>
    <w:link w:val="NoSpacingChar"/>
    <w:uiPriority w:val="1"/>
    <w:qFormat/>
    <w:rsid w:val="0068769B"/>
    <w:pPr>
      <w:spacing w:after="0" w:line="240" w:lineRule="auto"/>
    </w:pPr>
  </w:style>
  <w:style w:type="character" w:customStyle="1" w:styleId="NoSpacingChar">
    <w:name w:val="No Spacing Char"/>
    <w:basedOn w:val="DefaultParagraphFont"/>
    <w:link w:val="NoSpacing"/>
    <w:uiPriority w:val="1"/>
    <w:rsid w:val="00F03EAD"/>
  </w:style>
  <w:style w:type="paragraph" w:styleId="ListParagraph">
    <w:name w:val="List Paragraph"/>
    <w:basedOn w:val="Normal"/>
    <w:uiPriority w:val="34"/>
    <w:qFormat/>
    <w:rsid w:val="0068769B"/>
    <w:pPr>
      <w:ind w:left="720"/>
      <w:contextualSpacing/>
    </w:pPr>
  </w:style>
  <w:style w:type="paragraph" w:styleId="Quote">
    <w:name w:val="Quote"/>
    <w:basedOn w:val="Normal"/>
    <w:next w:val="Normal"/>
    <w:link w:val="QuoteChar"/>
    <w:uiPriority w:val="29"/>
    <w:qFormat/>
    <w:rsid w:val="0068769B"/>
    <w:rPr>
      <w:i/>
      <w:iCs/>
      <w:color w:val="000000" w:themeColor="text1"/>
    </w:rPr>
  </w:style>
  <w:style w:type="character" w:customStyle="1" w:styleId="QuoteChar">
    <w:name w:val="Quote Char"/>
    <w:basedOn w:val="DefaultParagraphFont"/>
    <w:link w:val="Quote"/>
    <w:uiPriority w:val="29"/>
    <w:rsid w:val="0068769B"/>
    <w:rPr>
      <w:i/>
      <w:iCs/>
      <w:color w:val="000000" w:themeColor="text1"/>
    </w:rPr>
  </w:style>
  <w:style w:type="paragraph" w:styleId="IntenseQuote">
    <w:name w:val="Intense Quote"/>
    <w:basedOn w:val="Normal"/>
    <w:next w:val="Normal"/>
    <w:link w:val="IntenseQuoteChar"/>
    <w:uiPriority w:val="30"/>
    <w:qFormat/>
    <w:rsid w:val="0068769B"/>
    <w:pPr>
      <w:pBdr>
        <w:bottom w:val="single" w:sz="4" w:space="4" w:color="B83D68" w:themeColor="accent1"/>
      </w:pBdr>
      <w:spacing w:before="200" w:after="280"/>
      <w:ind w:left="936" w:right="936"/>
    </w:pPr>
    <w:rPr>
      <w:b/>
      <w:bCs/>
      <w:i/>
      <w:iCs/>
      <w:color w:val="B83D68" w:themeColor="accent1"/>
    </w:rPr>
  </w:style>
  <w:style w:type="character" w:customStyle="1" w:styleId="IntenseQuoteChar">
    <w:name w:val="Intense Quote Char"/>
    <w:basedOn w:val="DefaultParagraphFont"/>
    <w:link w:val="IntenseQuote"/>
    <w:uiPriority w:val="30"/>
    <w:rsid w:val="0068769B"/>
    <w:rPr>
      <w:b/>
      <w:bCs/>
      <w:i/>
      <w:iCs/>
      <w:color w:val="B83D68" w:themeColor="accent1"/>
    </w:rPr>
  </w:style>
  <w:style w:type="character" w:styleId="SubtleEmphasis">
    <w:name w:val="Subtle Emphasis"/>
    <w:basedOn w:val="DefaultParagraphFont"/>
    <w:uiPriority w:val="19"/>
    <w:qFormat/>
    <w:rsid w:val="0068769B"/>
    <w:rPr>
      <w:i/>
      <w:iCs/>
      <w:color w:val="808080" w:themeColor="text1" w:themeTint="7F"/>
    </w:rPr>
  </w:style>
  <w:style w:type="character" w:styleId="IntenseEmphasis">
    <w:name w:val="Intense Emphasis"/>
    <w:basedOn w:val="DefaultParagraphFont"/>
    <w:uiPriority w:val="21"/>
    <w:qFormat/>
    <w:rsid w:val="0068769B"/>
    <w:rPr>
      <w:b/>
      <w:bCs/>
      <w:i/>
      <w:iCs/>
      <w:color w:val="B83D68" w:themeColor="accent1"/>
    </w:rPr>
  </w:style>
  <w:style w:type="character" w:styleId="SubtleReference">
    <w:name w:val="Subtle Reference"/>
    <w:basedOn w:val="DefaultParagraphFont"/>
    <w:uiPriority w:val="31"/>
    <w:qFormat/>
    <w:rsid w:val="0068769B"/>
    <w:rPr>
      <w:smallCaps/>
      <w:color w:val="AC66BB" w:themeColor="accent2"/>
      <w:u w:val="single"/>
    </w:rPr>
  </w:style>
  <w:style w:type="character" w:styleId="IntenseReference">
    <w:name w:val="Intense Reference"/>
    <w:basedOn w:val="DefaultParagraphFont"/>
    <w:uiPriority w:val="32"/>
    <w:qFormat/>
    <w:rsid w:val="0068769B"/>
    <w:rPr>
      <w:b/>
      <w:bCs/>
      <w:smallCaps/>
      <w:color w:val="AC66BB" w:themeColor="accent2"/>
      <w:spacing w:val="5"/>
      <w:u w:val="single"/>
    </w:rPr>
  </w:style>
  <w:style w:type="character" w:styleId="BookTitle">
    <w:name w:val="Book Title"/>
    <w:basedOn w:val="DefaultParagraphFont"/>
    <w:uiPriority w:val="33"/>
    <w:qFormat/>
    <w:rsid w:val="0068769B"/>
    <w:rPr>
      <w:b/>
      <w:bCs/>
      <w:smallCaps/>
      <w:spacing w:val="5"/>
    </w:rPr>
  </w:style>
  <w:style w:type="paragraph" w:styleId="TOCHeading">
    <w:name w:val="TOC Heading"/>
    <w:basedOn w:val="Heading1"/>
    <w:next w:val="Normal"/>
    <w:uiPriority w:val="39"/>
    <w:unhideWhenUsed/>
    <w:qFormat/>
    <w:rsid w:val="0068769B"/>
    <w:pPr>
      <w:outlineLvl w:val="9"/>
    </w:pPr>
  </w:style>
  <w:style w:type="paragraph" w:styleId="BalloonText">
    <w:name w:val="Balloon Text"/>
    <w:basedOn w:val="Normal"/>
    <w:link w:val="BalloonTextChar"/>
    <w:uiPriority w:val="99"/>
    <w:semiHidden/>
    <w:unhideWhenUsed/>
    <w:rsid w:val="00687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9B"/>
    <w:rPr>
      <w:rFonts w:ascii="Tahoma" w:hAnsi="Tahoma" w:cs="Tahoma"/>
      <w:sz w:val="16"/>
      <w:szCs w:val="16"/>
    </w:rPr>
  </w:style>
  <w:style w:type="paragraph" w:styleId="Header">
    <w:name w:val="header"/>
    <w:basedOn w:val="Normal"/>
    <w:link w:val="HeaderChar"/>
    <w:uiPriority w:val="99"/>
    <w:semiHidden/>
    <w:unhideWhenUsed/>
    <w:rsid w:val="005E40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0DC"/>
  </w:style>
  <w:style w:type="paragraph" w:styleId="Footer">
    <w:name w:val="footer"/>
    <w:basedOn w:val="Normal"/>
    <w:link w:val="FooterChar"/>
    <w:uiPriority w:val="99"/>
    <w:unhideWhenUsed/>
    <w:rsid w:val="005E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DC"/>
  </w:style>
  <w:style w:type="table" w:styleId="TableGrid">
    <w:name w:val="Table Grid"/>
    <w:basedOn w:val="TableNormal"/>
    <w:uiPriority w:val="59"/>
    <w:rsid w:val="0055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5564F3"/>
    <w:pPr>
      <w:spacing w:after="0" w:line="240" w:lineRule="auto"/>
    </w:pPr>
    <w:tblPr>
      <w:tblStyleRowBandSize w:val="1"/>
      <w:tblStyleColBandSize w:val="1"/>
      <w:tblInd w:w="0" w:type="dxa"/>
      <w:tblBorders>
        <w:top w:val="single" w:sz="8" w:space="0" w:color="AC66BB" w:themeColor="accent2"/>
        <w:left w:val="single" w:sz="8" w:space="0" w:color="AC66BB" w:themeColor="accent2"/>
        <w:bottom w:val="single" w:sz="8" w:space="0" w:color="AC66BB" w:themeColor="accent2"/>
        <w:right w:val="single" w:sz="8" w:space="0" w:color="AC66B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66BB" w:themeFill="accent2"/>
      </w:tcPr>
    </w:tblStylePr>
    <w:tblStylePr w:type="lastRow">
      <w:pPr>
        <w:spacing w:before="0" w:after="0" w:line="240" w:lineRule="auto"/>
      </w:pPr>
      <w:rPr>
        <w:b/>
        <w:bCs/>
      </w:rPr>
      <w:tblPr/>
      <w:tcPr>
        <w:tcBorders>
          <w:top w:val="double" w:sz="6" w:space="0" w:color="AC66BB" w:themeColor="accent2"/>
          <w:left w:val="single" w:sz="8" w:space="0" w:color="AC66BB" w:themeColor="accent2"/>
          <w:bottom w:val="single" w:sz="8" w:space="0" w:color="AC66BB" w:themeColor="accent2"/>
          <w:right w:val="single" w:sz="8" w:space="0" w:color="AC66BB" w:themeColor="accent2"/>
        </w:tcBorders>
      </w:tcPr>
    </w:tblStylePr>
    <w:tblStylePr w:type="firstCol">
      <w:rPr>
        <w:b/>
        <w:bCs/>
      </w:rPr>
    </w:tblStylePr>
    <w:tblStylePr w:type="lastCol">
      <w:rPr>
        <w:b/>
        <w:bCs/>
      </w:rPr>
    </w:tblStylePr>
    <w:tblStylePr w:type="band1Vert">
      <w:tblPr/>
      <w:tcPr>
        <w:tcBorders>
          <w:top w:val="single" w:sz="8" w:space="0" w:color="AC66BB" w:themeColor="accent2"/>
          <w:left w:val="single" w:sz="8" w:space="0" w:color="AC66BB" w:themeColor="accent2"/>
          <w:bottom w:val="single" w:sz="8" w:space="0" w:color="AC66BB" w:themeColor="accent2"/>
          <w:right w:val="single" w:sz="8" w:space="0" w:color="AC66BB" w:themeColor="accent2"/>
        </w:tcBorders>
      </w:tcPr>
    </w:tblStylePr>
    <w:tblStylePr w:type="band1Horz">
      <w:tblPr/>
      <w:tcPr>
        <w:tcBorders>
          <w:top w:val="single" w:sz="8" w:space="0" w:color="AC66BB" w:themeColor="accent2"/>
          <w:left w:val="single" w:sz="8" w:space="0" w:color="AC66BB" w:themeColor="accent2"/>
          <w:bottom w:val="single" w:sz="8" w:space="0" w:color="AC66BB" w:themeColor="accent2"/>
          <w:right w:val="single" w:sz="8" w:space="0" w:color="AC66BB" w:themeColor="accent2"/>
        </w:tcBorders>
      </w:tcPr>
    </w:tblStylePr>
  </w:style>
  <w:style w:type="table" w:styleId="LightList-Accent5">
    <w:name w:val="Light List Accent 5"/>
    <w:basedOn w:val="TableNormal"/>
    <w:uiPriority w:val="61"/>
    <w:rsid w:val="00F34CB0"/>
    <w:pPr>
      <w:spacing w:after="0" w:line="240" w:lineRule="auto"/>
    </w:pPr>
    <w:tblPr>
      <w:tblStyleRowBandSize w:val="1"/>
      <w:tblStyleColBandSize w:val="1"/>
      <w:tblInd w:w="0" w:type="dxa"/>
      <w:tblBorders>
        <w:top w:val="single" w:sz="8" w:space="0" w:color="CF6DA4" w:themeColor="accent5"/>
        <w:left w:val="single" w:sz="8" w:space="0" w:color="CF6DA4" w:themeColor="accent5"/>
        <w:bottom w:val="single" w:sz="8" w:space="0" w:color="CF6DA4" w:themeColor="accent5"/>
        <w:right w:val="single" w:sz="8" w:space="0" w:color="CF6DA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F6DA4" w:themeFill="accent5"/>
      </w:tcPr>
    </w:tblStylePr>
    <w:tblStylePr w:type="lastRow">
      <w:pPr>
        <w:spacing w:before="0" w:after="0" w:line="240" w:lineRule="auto"/>
      </w:pPr>
      <w:rPr>
        <w:b/>
        <w:bCs/>
      </w:rPr>
      <w:tblPr/>
      <w:tcPr>
        <w:tcBorders>
          <w:top w:val="double" w:sz="6" w:space="0" w:color="CF6DA4" w:themeColor="accent5"/>
          <w:left w:val="single" w:sz="8" w:space="0" w:color="CF6DA4" w:themeColor="accent5"/>
          <w:bottom w:val="single" w:sz="8" w:space="0" w:color="CF6DA4" w:themeColor="accent5"/>
          <w:right w:val="single" w:sz="8" w:space="0" w:color="CF6DA4" w:themeColor="accent5"/>
        </w:tcBorders>
      </w:tcPr>
    </w:tblStylePr>
    <w:tblStylePr w:type="firstCol">
      <w:rPr>
        <w:b/>
        <w:bCs/>
      </w:rPr>
    </w:tblStylePr>
    <w:tblStylePr w:type="lastCol">
      <w:rPr>
        <w:b/>
        <w:bCs/>
      </w:rPr>
    </w:tblStylePr>
    <w:tblStylePr w:type="band1Vert">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tcPr>
    </w:tblStylePr>
    <w:tblStylePr w:type="band1Horz">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tcPr>
    </w:tblStylePr>
  </w:style>
  <w:style w:type="character" w:styleId="CommentReference">
    <w:name w:val="annotation reference"/>
    <w:basedOn w:val="DefaultParagraphFont"/>
    <w:uiPriority w:val="99"/>
    <w:semiHidden/>
    <w:unhideWhenUsed/>
    <w:rsid w:val="00F34CB0"/>
    <w:rPr>
      <w:sz w:val="16"/>
      <w:szCs w:val="16"/>
    </w:rPr>
  </w:style>
  <w:style w:type="paragraph" w:styleId="CommentText">
    <w:name w:val="annotation text"/>
    <w:basedOn w:val="Normal"/>
    <w:link w:val="CommentTextChar"/>
    <w:uiPriority w:val="99"/>
    <w:semiHidden/>
    <w:unhideWhenUsed/>
    <w:rsid w:val="00F34CB0"/>
    <w:pPr>
      <w:spacing w:line="240" w:lineRule="auto"/>
    </w:pPr>
    <w:rPr>
      <w:sz w:val="20"/>
      <w:szCs w:val="20"/>
    </w:rPr>
  </w:style>
  <w:style w:type="character" w:customStyle="1" w:styleId="CommentTextChar">
    <w:name w:val="Comment Text Char"/>
    <w:basedOn w:val="DefaultParagraphFont"/>
    <w:link w:val="CommentText"/>
    <w:uiPriority w:val="99"/>
    <w:semiHidden/>
    <w:rsid w:val="00F34CB0"/>
    <w:rPr>
      <w:sz w:val="20"/>
      <w:szCs w:val="20"/>
    </w:rPr>
  </w:style>
  <w:style w:type="paragraph" w:customStyle="1" w:styleId="Default">
    <w:name w:val="Default"/>
    <w:uiPriority w:val="99"/>
    <w:rsid w:val="000134B2"/>
    <w:pPr>
      <w:widowControl w:val="0"/>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CommentSubject">
    <w:name w:val="annotation subject"/>
    <w:basedOn w:val="CommentText"/>
    <w:next w:val="CommentText"/>
    <w:link w:val="CommentSubjectChar"/>
    <w:uiPriority w:val="99"/>
    <w:semiHidden/>
    <w:unhideWhenUsed/>
    <w:rsid w:val="001B244C"/>
    <w:rPr>
      <w:b/>
      <w:bCs/>
    </w:rPr>
  </w:style>
  <w:style w:type="character" w:customStyle="1" w:styleId="CommentSubjectChar">
    <w:name w:val="Comment Subject Char"/>
    <w:basedOn w:val="CommentTextChar"/>
    <w:link w:val="CommentSubject"/>
    <w:uiPriority w:val="99"/>
    <w:semiHidden/>
    <w:rsid w:val="001B244C"/>
    <w:rPr>
      <w:b/>
      <w:bCs/>
      <w:sz w:val="20"/>
      <w:szCs w:val="20"/>
    </w:rPr>
  </w:style>
  <w:style w:type="character" w:styleId="PlaceholderText">
    <w:name w:val="Placeholder Text"/>
    <w:basedOn w:val="DefaultParagraphFont"/>
    <w:uiPriority w:val="99"/>
    <w:semiHidden/>
    <w:rsid w:val="00651E4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9B"/>
  </w:style>
  <w:style w:type="paragraph" w:styleId="Heading1">
    <w:name w:val="heading 1"/>
    <w:basedOn w:val="Normal"/>
    <w:next w:val="Normal"/>
    <w:link w:val="Heading1Char"/>
    <w:uiPriority w:val="9"/>
    <w:qFormat/>
    <w:rsid w:val="0068769B"/>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68769B"/>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68769B"/>
    <w:pPr>
      <w:keepNext/>
      <w:keepLines/>
      <w:spacing w:before="200" w:after="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68769B"/>
    <w:pPr>
      <w:keepNext/>
      <w:keepLines/>
      <w:spacing w:before="200" w:after="0"/>
      <w:outlineLvl w:val="3"/>
    </w:pPr>
    <w:rPr>
      <w:rFonts w:asciiTheme="majorHAnsi" w:eastAsiaTheme="majorEastAsia" w:hAnsiTheme="majorHAnsi" w:cstheme="majorBidi"/>
      <w:b/>
      <w:bCs/>
      <w:i/>
      <w:iCs/>
      <w:color w:val="B83D68" w:themeColor="accent1"/>
    </w:rPr>
  </w:style>
  <w:style w:type="paragraph" w:styleId="Heading5">
    <w:name w:val="heading 5"/>
    <w:basedOn w:val="Normal"/>
    <w:next w:val="Normal"/>
    <w:link w:val="Heading5Char"/>
    <w:uiPriority w:val="9"/>
    <w:semiHidden/>
    <w:unhideWhenUsed/>
    <w:qFormat/>
    <w:rsid w:val="0068769B"/>
    <w:pPr>
      <w:keepNext/>
      <w:keepLines/>
      <w:spacing w:before="200" w:after="0"/>
      <w:outlineLvl w:val="4"/>
    </w:pPr>
    <w:rPr>
      <w:rFonts w:asciiTheme="majorHAnsi" w:eastAsiaTheme="majorEastAsia" w:hAnsiTheme="majorHAnsi" w:cstheme="majorBidi"/>
      <w:color w:val="5B1E33" w:themeColor="accent1" w:themeShade="7F"/>
    </w:rPr>
  </w:style>
  <w:style w:type="paragraph" w:styleId="Heading6">
    <w:name w:val="heading 6"/>
    <w:basedOn w:val="Normal"/>
    <w:next w:val="Normal"/>
    <w:link w:val="Heading6Char"/>
    <w:uiPriority w:val="9"/>
    <w:semiHidden/>
    <w:unhideWhenUsed/>
    <w:qFormat/>
    <w:rsid w:val="0068769B"/>
    <w:pPr>
      <w:keepNext/>
      <w:keepLines/>
      <w:spacing w:before="200" w:after="0"/>
      <w:outlineLvl w:val="5"/>
    </w:pPr>
    <w:rPr>
      <w:rFonts w:asciiTheme="majorHAnsi" w:eastAsiaTheme="majorEastAsia" w:hAnsiTheme="majorHAnsi" w:cstheme="majorBidi"/>
      <w:i/>
      <w:iCs/>
      <w:color w:val="5B1E33" w:themeColor="accent1" w:themeShade="7F"/>
    </w:rPr>
  </w:style>
  <w:style w:type="paragraph" w:styleId="Heading7">
    <w:name w:val="heading 7"/>
    <w:basedOn w:val="Normal"/>
    <w:next w:val="Normal"/>
    <w:link w:val="Heading7Char"/>
    <w:uiPriority w:val="9"/>
    <w:semiHidden/>
    <w:unhideWhenUsed/>
    <w:qFormat/>
    <w:rsid w:val="006876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769B"/>
    <w:pPr>
      <w:keepNext/>
      <w:keepLines/>
      <w:spacing w:before="200" w:after="0"/>
      <w:outlineLvl w:val="7"/>
    </w:pPr>
    <w:rPr>
      <w:rFonts w:asciiTheme="majorHAnsi" w:eastAsiaTheme="majorEastAsia" w:hAnsiTheme="majorHAnsi" w:cstheme="majorBidi"/>
      <w:color w:val="B83D68" w:themeColor="accent1"/>
      <w:sz w:val="20"/>
      <w:szCs w:val="20"/>
    </w:rPr>
  </w:style>
  <w:style w:type="paragraph" w:styleId="Heading9">
    <w:name w:val="heading 9"/>
    <w:basedOn w:val="Normal"/>
    <w:next w:val="Normal"/>
    <w:link w:val="Heading9Char"/>
    <w:uiPriority w:val="9"/>
    <w:semiHidden/>
    <w:unhideWhenUsed/>
    <w:qFormat/>
    <w:rsid w:val="006876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9F3"/>
    <w:rPr>
      <w:color w:val="B13F9A" w:themeColor="text2"/>
      <w:u w:val="single"/>
    </w:rPr>
  </w:style>
  <w:style w:type="character" w:customStyle="1" w:styleId="Heading1Char">
    <w:name w:val="Heading 1 Char"/>
    <w:basedOn w:val="DefaultParagraphFont"/>
    <w:link w:val="Heading1"/>
    <w:uiPriority w:val="9"/>
    <w:rsid w:val="0068769B"/>
    <w:rPr>
      <w:rFonts w:asciiTheme="majorHAnsi" w:eastAsiaTheme="majorEastAsia" w:hAnsiTheme="majorHAnsi" w:cstheme="majorBidi"/>
      <w:b/>
      <w:bCs/>
      <w:color w:val="892D4D" w:themeColor="accent1" w:themeShade="BF"/>
      <w:sz w:val="28"/>
      <w:szCs w:val="28"/>
    </w:rPr>
  </w:style>
  <w:style w:type="character" w:customStyle="1" w:styleId="Heading2Char">
    <w:name w:val="Heading 2 Char"/>
    <w:basedOn w:val="DefaultParagraphFont"/>
    <w:link w:val="Heading2"/>
    <w:uiPriority w:val="9"/>
    <w:rsid w:val="0068769B"/>
    <w:rPr>
      <w:rFonts w:asciiTheme="majorHAnsi" w:eastAsiaTheme="majorEastAsia" w:hAnsiTheme="majorHAnsi" w:cstheme="majorBidi"/>
      <w:b/>
      <w:bCs/>
      <w:color w:val="B83D68" w:themeColor="accent1"/>
      <w:sz w:val="26"/>
      <w:szCs w:val="26"/>
    </w:rPr>
  </w:style>
  <w:style w:type="character" w:customStyle="1" w:styleId="Heading3Char">
    <w:name w:val="Heading 3 Char"/>
    <w:basedOn w:val="DefaultParagraphFont"/>
    <w:link w:val="Heading3"/>
    <w:uiPriority w:val="9"/>
    <w:rsid w:val="0068769B"/>
    <w:rPr>
      <w:rFonts w:asciiTheme="majorHAnsi" w:eastAsiaTheme="majorEastAsia" w:hAnsiTheme="majorHAnsi" w:cstheme="majorBidi"/>
      <w:b/>
      <w:bCs/>
      <w:color w:val="B83D68" w:themeColor="accent1"/>
    </w:rPr>
  </w:style>
  <w:style w:type="character" w:customStyle="1" w:styleId="Heading4Char">
    <w:name w:val="Heading 4 Char"/>
    <w:basedOn w:val="DefaultParagraphFont"/>
    <w:link w:val="Heading4"/>
    <w:uiPriority w:val="9"/>
    <w:rsid w:val="0068769B"/>
    <w:rPr>
      <w:rFonts w:asciiTheme="majorHAnsi" w:eastAsiaTheme="majorEastAsia" w:hAnsiTheme="majorHAnsi" w:cstheme="majorBidi"/>
      <w:b/>
      <w:bCs/>
      <w:i/>
      <w:iCs/>
      <w:color w:val="B83D68" w:themeColor="accent1"/>
    </w:rPr>
  </w:style>
  <w:style w:type="character" w:customStyle="1" w:styleId="Heading5Char">
    <w:name w:val="Heading 5 Char"/>
    <w:basedOn w:val="DefaultParagraphFont"/>
    <w:link w:val="Heading5"/>
    <w:uiPriority w:val="9"/>
    <w:rsid w:val="0068769B"/>
    <w:rPr>
      <w:rFonts w:asciiTheme="majorHAnsi" w:eastAsiaTheme="majorEastAsia" w:hAnsiTheme="majorHAnsi" w:cstheme="majorBidi"/>
      <w:color w:val="5B1E33" w:themeColor="accent1" w:themeShade="7F"/>
    </w:rPr>
  </w:style>
  <w:style w:type="character" w:customStyle="1" w:styleId="Heading6Char">
    <w:name w:val="Heading 6 Char"/>
    <w:basedOn w:val="DefaultParagraphFont"/>
    <w:link w:val="Heading6"/>
    <w:uiPriority w:val="9"/>
    <w:rsid w:val="0068769B"/>
    <w:rPr>
      <w:rFonts w:asciiTheme="majorHAnsi" w:eastAsiaTheme="majorEastAsia" w:hAnsiTheme="majorHAnsi" w:cstheme="majorBidi"/>
      <w:i/>
      <w:iCs/>
      <w:color w:val="5B1E33" w:themeColor="accent1" w:themeShade="7F"/>
    </w:rPr>
  </w:style>
  <w:style w:type="character" w:customStyle="1" w:styleId="Heading7Char">
    <w:name w:val="Heading 7 Char"/>
    <w:basedOn w:val="DefaultParagraphFont"/>
    <w:link w:val="Heading7"/>
    <w:uiPriority w:val="9"/>
    <w:rsid w:val="006876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8769B"/>
    <w:rPr>
      <w:rFonts w:asciiTheme="majorHAnsi" w:eastAsiaTheme="majorEastAsia" w:hAnsiTheme="majorHAnsi" w:cstheme="majorBidi"/>
      <w:color w:val="B83D68" w:themeColor="accent1"/>
      <w:sz w:val="20"/>
      <w:szCs w:val="20"/>
    </w:rPr>
  </w:style>
  <w:style w:type="character" w:customStyle="1" w:styleId="Heading9Char">
    <w:name w:val="Heading 9 Char"/>
    <w:basedOn w:val="DefaultParagraphFont"/>
    <w:link w:val="Heading9"/>
    <w:uiPriority w:val="9"/>
    <w:rsid w:val="006876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8769B"/>
    <w:pPr>
      <w:spacing w:line="240" w:lineRule="auto"/>
    </w:pPr>
    <w:rPr>
      <w:b/>
      <w:bCs/>
      <w:color w:val="B83D68" w:themeColor="accent1"/>
      <w:sz w:val="18"/>
      <w:szCs w:val="18"/>
    </w:rPr>
  </w:style>
  <w:style w:type="paragraph" w:styleId="Title">
    <w:name w:val="Title"/>
    <w:basedOn w:val="Normal"/>
    <w:next w:val="Normal"/>
    <w:link w:val="TitleChar"/>
    <w:uiPriority w:val="10"/>
    <w:qFormat/>
    <w:rsid w:val="0068769B"/>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68769B"/>
    <w:rPr>
      <w:rFonts w:asciiTheme="majorHAnsi" w:eastAsiaTheme="majorEastAsia" w:hAnsiTheme="majorHAnsi" w:cstheme="majorBidi"/>
      <w:color w:val="842F73" w:themeColor="text2" w:themeShade="BF"/>
      <w:spacing w:val="5"/>
      <w:kern w:val="28"/>
      <w:sz w:val="52"/>
      <w:szCs w:val="52"/>
    </w:rPr>
  </w:style>
  <w:style w:type="paragraph" w:styleId="Subtitle">
    <w:name w:val="Subtitle"/>
    <w:basedOn w:val="Normal"/>
    <w:next w:val="Normal"/>
    <w:link w:val="SubtitleChar"/>
    <w:uiPriority w:val="11"/>
    <w:qFormat/>
    <w:rsid w:val="0068769B"/>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SubtitleChar">
    <w:name w:val="Subtitle Char"/>
    <w:basedOn w:val="DefaultParagraphFont"/>
    <w:link w:val="Subtitle"/>
    <w:uiPriority w:val="11"/>
    <w:rsid w:val="0068769B"/>
    <w:rPr>
      <w:rFonts w:asciiTheme="majorHAnsi" w:eastAsiaTheme="majorEastAsia" w:hAnsiTheme="majorHAnsi" w:cstheme="majorBidi"/>
      <w:i/>
      <w:iCs/>
      <w:color w:val="B83D68" w:themeColor="accent1"/>
      <w:spacing w:val="15"/>
      <w:sz w:val="24"/>
      <w:szCs w:val="24"/>
    </w:rPr>
  </w:style>
  <w:style w:type="character" w:styleId="Strong">
    <w:name w:val="Strong"/>
    <w:basedOn w:val="DefaultParagraphFont"/>
    <w:uiPriority w:val="22"/>
    <w:qFormat/>
    <w:rsid w:val="0068769B"/>
    <w:rPr>
      <w:b/>
      <w:bCs/>
    </w:rPr>
  </w:style>
  <w:style w:type="character" w:styleId="Emphasis">
    <w:name w:val="Emphasis"/>
    <w:basedOn w:val="DefaultParagraphFont"/>
    <w:uiPriority w:val="20"/>
    <w:qFormat/>
    <w:rsid w:val="0068769B"/>
    <w:rPr>
      <w:i/>
      <w:iCs/>
    </w:rPr>
  </w:style>
  <w:style w:type="paragraph" w:styleId="NoSpacing">
    <w:name w:val="No Spacing"/>
    <w:link w:val="NoSpacingChar"/>
    <w:uiPriority w:val="1"/>
    <w:qFormat/>
    <w:rsid w:val="0068769B"/>
    <w:pPr>
      <w:spacing w:after="0" w:line="240" w:lineRule="auto"/>
    </w:pPr>
  </w:style>
  <w:style w:type="character" w:customStyle="1" w:styleId="NoSpacingChar">
    <w:name w:val="No Spacing Char"/>
    <w:basedOn w:val="DefaultParagraphFont"/>
    <w:link w:val="NoSpacing"/>
    <w:uiPriority w:val="1"/>
    <w:rsid w:val="00F03EAD"/>
  </w:style>
  <w:style w:type="paragraph" w:styleId="ListParagraph">
    <w:name w:val="List Paragraph"/>
    <w:basedOn w:val="Normal"/>
    <w:uiPriority w:val="34"/>
    <w:qFormat/>
    <w:rsid w:val="0068769B"/>
    <w:pPr>
      <w:ind w:left="720"/>
      <w:contextualSpacing/>
    </w:pPr>
  </w:style>
  <w:style w:type="paragraph" w:styleId="Quote">
    <w:name w:val="Quote"/>
    <w:basedOn w:val="Normal"/>
    <w:next w:val="Normal"/>
    <w:link w:val="QuoteChar"/>
    <w:uiPriority w:val="29"/>
    <w:qFormat/>
    <w:rsid w:val="0068769B"/>
    <w:rPr>
      <w:i/>
      <w:iCs/>
      <w:color w:val="000000" w:themeColor="text1"/>
    </w:rPr>
  </w:style>
  <w:style w:type="character" w:customStyle="1" w:styleId="QuoteChar">
    <w:name w:val="Quote Char"/>
    <w:basedOn w:val="DefaultParagraphFont"/>
    <w:link w:val="Quote"/>
    <w:uiPriority w:val="29"/>
    <w:rsid w:val="0068769B"/>
    <w:rPr>
      <w:i/>
      <w:iCs/>
      <w:color w:val="000000" w:themeColor="text1"/>
    </w:rPr>
  </w:style>
  <w:style w:type="paragraph" w:styleId="IntenseQuote">
    <w:name w:val="Intense Quote"/>
    <w:basedOn w:val="Normal"/>
    <w:next w:val="Normal"/>
    <w:link w:val="IntenseQuoteChar"/>
    <w:uiPriority w:val="30"/>
    <w:qFormat/>
    <w:rsid w:val="0068769B"/>
    <w:pPr>
      <w:pBdr>
        <w:bottom w:val="single" w:sz="4" w:space="4" w:color="B83D68" w:themeColor="accent1"/>
      </w:pBdr>
      <w:spacing w:before="200" w:after="280"/>
      <w:ind w:left="936" w:right="936"/>
    </w:pPr>
    <w:rPr>
      <w:b/>
      <w:bCs/>
      <w:i/>
      <w:iCs/>
      <w:color w:val="B83D68" w:themeColor="accent1"/>
    </w:rPr>
  </w:style>
  <w:style w:type="character" w:customStyle="1" w:styleId="IntenseQuoteChar">
    <w:name w:val="Intense Quote Char"/>
    <w:basedOn w:val="DefaultParagraphFont"/>
    <w:link w:val="IntenseQuote"/>
    <w:uiPriority w:val="30"/>
    <w:rsid w:val="0068769B"/>
    <w:rPr>
      <w:b/>
      <w:bCs/>
      <w:i/>
      <w:iCs/>
      <w:color w:val="B83D68" w:themeColor="accent1"/>
    </w:rPr>
  </w:style>
  <w:style w:type="character" w:styleId="SubtleEmphasis">
    <w:name w:val="Subtle Emphasis"/>
    <w:basedOn w:val="DefaultParagraphFont"/>
    <w:uiPriority w:val="19"/>
    <w:qFormat/>
    <w:rsid w:val="0068769B"/>
    <w:rPr>
      <w:i/>
      <w:iCs/>
      <w:color w:val="808080" w:themeColor="text1" w:themeTint="7F"/>
    </w:rPr>
  </w:style>
  <w:style w:type="character" w:styleId="IntenseEmphasis">
    <w:name w:val="Intense Emphasis"/>
    <w:basedOn w:val="DefaultParagraphFont"/>
    <w:uiPriority w:val="21"/>
    <w:qFormat/>
    <w:rsid w:val="0068769B"/>
    <w:rPr>
      <w:b/>
      <w:bCs/>
      <w:i/>
      <w:iCs/>
      <w:color w:val="B83D68" w:themeColor="accent1"/>
    </w:rPr>
  </w:style>
  <w:style w:type="character" w:styleId="SubtleReference">
    <w:name w:val="Subtle Reference"/>
    <w:basedOn w:val="DefaultParagraphFont"/>
    <w:uiPriority w:val="31"/>
    <w:qFormat/>
    <w:rsid w:val="0068769B"/>
    <w:rPr>
      <w:smallCaps/>
      <w:color w:val="AC66BB" w:themeColor="accent2"/>
      <w:u w:val="single"/>
    </w:rPr>
  </w:style>
  <w:style w:type="character" w:styleId="IntenseReference">
    <w:name w:val="Intense Reference"/>
    <w:basedOn w:val="DefaultParagraphFont"/>
    <w:uiPriority w:val="32"/>
    <w:qFormat/>
    <w:rsid w:val="0068769B"/>
    <w:rPr>
      <w:b/>
      <w:bCs/>
      <w:smallCaps/>
      <w:color w:val="AC66BB" w:themeColor="accent2"/>
      <w:spacing w:val="5"/>
      <w:u w:val="single"/>
    </w:rPr>
  </w:style>
  <w:style w:type="character" w:styleId="BookTitle">
    <w:name w:val="Book Title"/>
    <w:basedOn w:val="DefaultParagraphFont"/>
    <w:uiPriority w:val="33"/>
    <w:qFormat/>
    <w:rsid w:val="0068769B"/>
    <w:rPr>
      <w:b/>
      <w:bCs/>
      <w:smallCaps/>
      <w:spacing w:val="5"/>
    </w:rPr>
  </w:style>
  <w:style w:type="paragraph" w:styleId="TOCHeading">
    <w:name w:val="TOC Heading"/>
    <w:basedOn w:val="Heading1"/>
    <w:next w:val="Normal"/>
    <w:uiPriority w:val="39"/>
    <w:unhideWhenUsed/>
    <w:qFormat/>
    <w:rsid w:val="0068769B"/>
    <w:pPr>
      <w:outlineLvl w:val="9"/>
    </w:pPr>
  </w:style>
  <w:style w:type="paragraph" w:styleId="BalloonText">
    <w:name w:val="Balloon Text"/>
    <w:basedOn w:val="Normal"/>
    <w:link w:val="BalloonTextChar"/>
    <w:uiPriority w:val="99"/>
    <w:semiHidden/>
    <w:unhideWhenUsed/>
    <w:rsid w:val="00687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9B"/>
    <w:rPr>
      <w:rFonts w:ascii="Tahoma" w:hAnsi="Tahoma" w:cs="Tahoma"/>
      <w:sz w:val="16"/>
      <w:szCs w:val="16"/>
    </w:rPr>
  </w:style>
  <w:style w:type="paragraph" w:styleId="Header">
    <w:name w:val="header"/>
    <w:basedOn w:val="Normal"/>
    <w:link w:val="HeaderChar"/>
    <w:uiPriority w:val="99"/>
    <w:semiHidden/>
    <w:unhideWhenUsed/>
    <w:rsid w:val="005E40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0DC"/>
  </w:style>
  <w:style w:type="paragraph" w:styleId="Footer">
    <w:name w:val="footer"/>
    <w:basedOn w:val="Normal"/>
    <w:link w:val="FooterChar"/>
    <w:uiPriority w:val="99"/>
    <w:unhideWhenUsed/>
    <w:rsid w:val="005E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DC"/>
  </w:style>
  <w:style w:type="table" w:styleId="TableGrid">
    <w:name w:val="Table Grid"/>
    <w:basedOn w:val="TableNormal"/>
    <w:uiPriority w:val="59"/>
    <w:rsid w:val="0055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5564F3"/>
    <w:pPr>
      <w:spacing w:after="0" w:line="240" w:lineRule="auto"/>
    </w:pPr>
    <w:tblPr>
      <w:tblStyleRowBandSize w:val="1"/>
      <w:tblStyleColBandSize w:val="1"/>
      <w:tblInd w:w="0" w:type="dxa"/>
      <w:tblBorders>
        <w:top w:val="single" w:sz="8" w:space="0" w:color="AC66BB" w:themeColor="accent2"/>
        <w:left w:val="single" w:sz="8" w:space="0" w:color="AC66BB" w:themeColor="accent2"/>
        <w:bottom w:val="single" w:sz="8" w:space="0" w:color="AC66BB" w:themeColor="accent2"/>
        <w:right w:val="single" w:sz="8" w:space="0" w:color="AC66B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66BB" w:themeFill="accent2"/>
      </w:tcPr>
    </w:tblStylePr>
    <w:tblStylePr w:type="lastRow">
      <w:pPr>
        <w:spacing w:before="0" w:after="0" w:line="240" w:lineRule="auto"/>
      </w:pPr>
      <w:rPr>
        <w:b/>
        <w:bCs/>
      </w:rPr>
      <w:tblPr/>
      <w:tcPr>
        <w:tcBorders>
          <w:top w:val="double" w:sz="6" w:space="0" w:color="AC66BB" w:themeColor="accent2"/>
          <w:left w:val="single" w:sz="8" w:space="0" w:color="AC66BB" w:themeColor="accent2"/>
          <w:bottom w:val="single" w:sz="8" w:space="0" w:color="AC66BB" w:themeColor="accent2"/>
          <w:right w:val="single" w:sz="8" w:space="0" w:color="AC66BB" w:themeColor="accent2"/>
        </w:tcBorders>
      </w:tcPr>
    </w:tblStylePr>
    <w:tblStylePr w:type="firstCol">
      <w:rPr>
        <w:b/>
        <w:bCs/>
      </w:rPr>
    </w:tblStylePr>
    <w:tblStylePr w:type="lastCol">
      <w:rPr>
        <w:b/>
        <w:bCs/>
      </w:rPr>
    </w:tblStylePr>
    <w:tblStylePr w:type="band1Vert">
      <w:tblPr/>
      <w:tcPr>
        <w:tcBorders>
          <w:top w:val="single" w:sz="8" w:space="0" w:color="AC66BB" w:themeColor="accent2"/>
          <w:left w:val="single" w:sz="8" w:space="0" w:color="AC66BB" w:themeColor="accent2"/>
          <w:bottom w:val="single" w:sz="8" w:space="0" w:color="AC66BB" w:themeColor="accent2"/>
          <w:right w:val="single" w:sz="8" w:space="0" w:color="AC66BB" w:themeColor="accent2"/>
        </w:tcBorders>
      </w:tcPr>
    </w:tblStylePr>
    <w:tblStylePr w:type="band1Horz">
      <w:tblPr/>
      <w:tcPr>
        <w:tcBorders>
          <w:top w:val="single" w:sz="8" w:space="0" w:color="AC66BB" w:themeColor="accent2"/>
          <w:left w:val="single" w:sz="8" w:space="0" w:color="AC66BB" w:themeColor="accent2"/>
          <w:bottom w:val="single" w:sz="8" w:space="0" w:color="AC66BB" w:themeColor="accent2"/>
          <w:right w:val="single" w:sz="8" w:space="0" w:color="AC66BB" w:themeColor="accent2"/>
        </w:tcBorders>
      </w:tcPr>
    </w:tblStylePr>
  </w:style>
  <w:style w:type="table" w:styleId="LightList-Accent5">
    <w:name w:val="Light List Accent 5"/>
    <w:basedOn w:val="TableNormal"/>
    <w:uiPriority w:val="61"/>
    <w:rsid w:val="00F34CB0"/>
    <w:pPr>
      <w:spacing w:after="0" w:line="240" w:lineRule="auto"/>
    </w:pPr>
    <w:tblPr>
      <w:tblStyleRowBandSize w:val="1"/>
      <w:tblStyleColBandSize w:val="1"/>
      <w:tblInd w:w="0" w:type="dxa"/>
      <w:tblBorders>
        <w:top w:val="single" w:sz="8" w:space="0" w:color="CF6DA4" w:themeColor="accent5"/>
        <w:left w:val="single" w:sz="8" w:space="0" w:color="CF6DA4" w:themeColor="accent5"/>
        <w:bottom w:val="single" w:sz="8" w:space="0" w:color="CF6DA4" w:themeColor="accent5"/>
        <w:right w:val="single" w:sz="8" w:space="0" w:color="CF6DA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F6DA4" w:themeFill="accent5"/>
      </w:tcPr>
    </w:tblStylePr>
    <w:tblStylePr w:type="lastRow">
      <w:pPr>
        <w:spacing w:before="0" w:after="0" w:line="240" w:lineRule="auto"/>
      </w:pPr>
      <w:rPr>
        <w:b/>
        <w:bCs/>
      </w:rPr>
      <w:tblPr/>
      <w:tcPr>
        <w:tcBorders>
          <w:top w:val="double" w:sz="6" w:space="0" w:color="CF6DA4" w:themeColor="accent5"/>
          <w:left w:val="single" w:sz="8" w:space="0" w:color="CF6DA4" w:themeColor="accent5"/>
          <w:bottom w:val="single" w:sz="8" w:space="0" w:color="CF6DA4" w:themeColor="accent5"/>
          <w:right w:val="single" w:sz="8" w:space="0" w:color="CF6DA4" w:themeColor="accent5"/>
        </w:tcBorders>
      </w:tcPr>
    </w:tblStylePr>
    <w:tblStylePr w:type="firstCol">
      <w:rPr>
        <w:b/>
        <w:bCs/>
      </w:rPr>
    </w:tblStylePr>
    <w:tblStylePr w:type="lastCol">
      <w:rPr>
        <w:b/>
        <w:bCs/>
      </w:rPr>
    </w:tblStylePr>
    <w:tblStylePr w:type="band1Vert">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tcPr>
    </w:tblStylePr>
    <w:tblStylePr w:type="band1Horz">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tcPr>
    </w:tblStylePr>
  </w:style>
  <w:style w:type="character" w:styleId="CommentReference">
    <w:name w:val="annotation reference"/>
    <w:basedOn w:val="DefaultParagraphFont"/>
    <w:uiPriority w:val="99"/>
    <w:semiHidden/>
    <w:unhideWhenUsed/>
    <w:rsid w:val="00F34CB0"/>
    <w:rPr>
      <w:sz w:val="16"/>
      <w:szCs w:val="16"/>
    </w:rPr>
  </w:style>
  <w:style w:type="paragraph" w:styleId="CommentText">
    <w:name w:val="annotation text"/>
    <w:basedOn w:val="Normal"/>
    <w:link w:val="CommentTextChar"/>
    <w:uiPriority w:val="99"/>
    <w:semiHidden/>
    <w:unhideWhenUsed/>
    <w:rsid w:val="00F34CB0"/>
    <w:pPr>
      <w:spacing w:line="240" w:lineRule="auto"/>
    </w:pPr>
    <w:rPr>
      <w:sz w:val="20"/>
      <w:szCs w:val="20"/>
    </w:rPr>
  </w:style>
  <w:style w:type="character" w:customStyle="1" w:styleId="CommentTextChar">
    <w:name w:val="Comment Text Char"/>
    <w:basedOn w:val="DefaultParagraphFont"/>
    <w:link w:val="CommentText"/>
    <w:uiPriority w:val="99"/>
    <w:semiHidden/>
    <w:rsid w:val="00F34CB0"/>
    <w:rPr>
      <w:sz w:val="20"/>
      <w:szCs w:val="20"/>
    </w:rPr>
  </w:style>
  <w:style w:type="paragraph" w:customStyle="1" w:styleId="Default">
    <w:name w:val="Default"/>
    <w:uiPriority w:val="99"/>
    <w:rsid w:val="000134B2"/>
    <w:pPr>
      <w:widowControl w:val="0"/>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CommentSubject">
    <w:name w:val="annotation subject"/>
    <w:basedOn w:val="CommentText"/>
    <w:next w:val="CommentText"/>
    <w:link w:val="CommentSubjectChar"/>
    <w:uiPriority w:val="99"/>
    <w:semiHidden/>
    <w:unhideWhenUsed/>
    <w:rsid w:val="001B244C"/>
    <w:rPr>
      <w:b/>
      <w:bCs/>
    </w:rPr>
  </w:style>
  <w:style w:type="character" w:customStyle="1" w:styleId="CommentSubjectChar">
    <w:name w:val="Comment Subject Char"/>
    <w:basedOn w:val="CommentTextChar"/>
    <w:link w:val="CommentSubject"/>
    <w:uiPriority w:val="99"/>
    <w:semiHidden/>
    <w:rsid w:val="001B244C"/>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pplications@adea.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adea.com.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pplications@adea.com.a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ads-adea.org.au/" TargetMode="External"/><Relationship Id="rId14" Type="http://schemas.openxmlformats.org/officeDocument/2006/relationships/hyperlink" Target="mailto:admin@adea.com.au" TargetMode="Externa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1562</Words>
  <Characters>8422</Characters>
  <Application>Microsoft Office Word</Application>
  <DocSecurity>0</DocSecurity>
  <Lines>300</Lines>
  <Paragraphs>191</Paragraphs>
  <ScaleCrop>false</ScaleCrop>
  <HeadingPairs>
    <vt:vector size="2" baseType="variant">
      <vt:variant>
        <vt:lpstr>Title</vt:lpstr>
      </vt:variant>
      <vt:variant>
        <vt:i4>1</vt:i4>
      </vt:variant>
    </vt:vector>
  </HeadingPairs>
  <TitlesOfParts>
    <vt:vector size="1" baseType="lpstr">
      <vt:lpstr>ADEA Sanofi Diabetes Research Grant</vt:lpstr>
    </vt:vector>
  </TitlesOfParts>
  <Company>Microsoft</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Sanofi Diabetes Research Grant</dc:title>
  <dc:subject>Submission Guidelines</dc:subject>
  <dc:creator>Vy Le</dc:creator>
  <cp:lastModifiedBy>Vy Le</cp:lastModifiedBy>
  <cp:revision>4</cp:revision>
  <dcterms:created xsi:type="dcterms:W3CDTF">2014-04-15T01:09:00Z</dcterms:created>
  <dcterms:modified xsi:type="dcterms:W3CDTF">2014-04-15T01:45:00Z</dcterms:modified>
</cp:coreProperties>
</file>